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FE0" w:rsidRDefault="00033FE0" w:rsidP="003A6867">
      <w:pPr>
        <w:rPr>
          <w:rFonts w:ascii="Times New Roman" w:hAnsi="Times New Roman"/>
          <w:b/>
          <w:sz w:val="36"/>
          <w:szCs w:val="36"/>
        </w:rPr>
      </w:pPr>
    </w:p>
    <w:p w:rsidR="003A6867" w:rsidRDefault="003A6867" w:rsidP="003A6867">
      <w:pPr>
        <w:pStyle w:val="ae"/>
        <w:tabs>
          <w:tab w:val="left" w:pos="9781"/>
        </w:tabs>
        <w:rPr>
          <w:color w:val="000000"/>
        </w:rPr>
      </w:pPr>
      <w:r>
        <w:rPr>
          <w:sz w:val="20"/>
          <w:szCs w:val="20"/>
        </w:rPr>
        <w:t xml:space="preserve">  </w:t>
      </w:r>
      <w:r>
        <w:rPr>
          <w:color w:val="000000"/>
        </w:rPr>
        <w:t>347415, Ростовская область, Дубовский район, х. Присальский, ул. Школьная,7</w:t>
      </w:r>
    </w:p>
    <w:p w:rsidR="003A6867" w:rsidRDefault="003A6867" w:rsidP="003A6867">
      <w:pPr>
        <w:pStyle w:val="ae"/>
        <w:tabs>
          <w:tab w:val="left" w:pos="9781"/>
        </w:tabs>
        <w:ind w:left="0" w:firstLine="567"/>
        <w:rPr>
          <w:color w:val="000000"/>
        </w:rPr>
      </w:pPr>
      <w:r>
        <w:rPr>
          <w:color w:val="000000"/>
        </w:rPr>
        <w:t>Муниципальное бюджетное общеобразовательное учреждение</w:t>
      </w:r>
    </w:p>
    <w:p w:rsidR="003A6867" w:rsidRDefault="003A6867" w:rsidP="003A6867">
      <w:pPr>
        <w:pStyle w:val="ae"/>
        <w:tabs>
          <w:tab w:val="left" w:pos="9781"/>
        </w:tabs>
        <w:ind w:left="0" w:firstLine="567"/>
        <w:rPr>
          <w:color w:val="000000"/>
        </w:rPr>
      </w:pPr>
      <w:r>
        <w:rPr>
          <w:color w:val="000000"/>
        </w:rPr>
        <w:t>Присальская средняя школа №10</w:t>
      </w:r>
    </w:p>
    <w:p w:rsidR="003A6867" w:rsidRDefault="003A6867" w:rsidP="003A6867">
      <w:pPr>
        <w:tabs>
          <w:tab w:val="left" w:pos="9781"/>
        </w:tabs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90" w:type="dxa"/>
        <w:tblLayout w:type="fixed"/>
        <w:tblLook w:val="01E0"/>
      </w:tblPr>
      <w:tblGrid>
        <w:gridCol w:w="2898"/>
        <w:gridCol w:w="3196"/>
        <w:gridCol w:w="3596"/>
      </w:tblGrid>
      <w:tr w:rsidR="003A6867" w:rsidTr="003A6867">
        <w:trPr>
          <w:trHeight w:val="1621"/>
        </w:trPr>
        <w:tc>
          <w:tcPr>
            <w:tcW w:w="2896" w:type="dxa"/>
            <w:hideMark/>
          </w:tcPr>
          <w:p w:rsidR="003A6867" w:rsidRDefault="003A6867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Рассмотрена</w:t>
            </w:r>
          </w:p>
          <w:p w:rsidR="003A6867" w:rsidRDefault="003A6867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педагогическом совете</w:t>
            </w:r>
          </w:p>
          <w:p w:rsidR="003A6867" w:rsidRDefault="003A6867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рекомендована к утверждению</w:t>
            </w:r>
          </w:p>
          <w:p w:rsidR="003A6867" w:rsidRDefault="003A6867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№1 от 21.08.2023</w:t>
            </w:r>
          </w:p>
          <w:p w:rsidR="003A6867" w:rsidRDefault="003A6867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3194" w:type="dxa"/>
            <w:hideMark/>
          </w:tcPr>
          <w:p w:rsidR="003A6867" w:rsidRDefault="003A6867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Согласовано:</w:t>
            </w:r>
          </w:p>
          <w:p w:rsidR="003A6867" w:rsidRDefault="003A6867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Зам. директора по УВР</w:t>
            </w:r>
          </w:p>
          <w:p w:rsidR="003A6867" w:rsidRDefault="003A6867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__________Шеронова И.А.</w:t>
            </w:r>
          </w:p>
          <w:p w:rsidR="003A6867" w:rsidRDefault="003A6867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 2023 г.                           </w:t>
            </w:r>
          </w:p>
        </w:tc>
        <w:tc>
          <w:tcPr>
            <w:tcW w:w="3593" w:type="dxa"/>
          </w:tcPr>
          <w:p w:rsidR="003A6867" w:rsidRDefault="003A6867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Утверждено:</w:t>
            </w:r>
          </w:p>
          <w:p w:rsidR="003A6867" w:rsidRDefault="003A6867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ПСШ №10</w:t>
            </w:r>
          </w:p>
          <w:p w:rsidR="003A6867" w:rsidRDefault="003A6867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____________Т.А.Кутнякова., приказ от 21.08.2023 №124</w:t>
            </w:r>
          </w:p>
          <w:p w:rsidR="003A6867" w:rsidRDefault="003A6867">
            <w:pPr>
              <w:tabs>
                <w:tab w:val="left" w:pos="978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A6867" w:rsidRDefault="003A6867" w:rsidP="003A6867">
      <w:pPr>
        <w:tabs>
          <w:tab w:val="left" w:pos="9781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РАБОЧАЯ ПРОГРАММА</w:t>
      </w:r>
    </w:p>
    <w:p w:rsidR="003A6867" w:rsidRDefault="003A6867" w:rsidP="003A6867">
      <w:pPr>
        <w:pStyle w:val="af5"/>
        <w:rPr>
          <w:color w:val="333333"/>
          <w:sz w:val="19"/>
          <w:szCs w:val="19"/>
        </w:rPr>
      </w:pPr>
      <w:r>
        <w:rPr>
          <w:color w:val="333333"/>
          <w:sz w:val="19"/>
          <w:szCs w:val="19"/>
        </w:rPr>
        <w:t xml:space="preserve">                                                                           </w:t>
      </w:r>
      <w:r>
        <w:rPr>
          <w:color w:val="000000"/>
          <w:sz w:val="32"/>
          <w:szCs w:val="32"/>
        </w:rPr>
        <w:t>(ID 1684492)</w:t>
      </w:r>
    </w:p>
    <w:p w:rsidR="003A6867" w:rsidRDefault="003A6867" w:rsidP="003A6867">
      <w:pPr>
        <w:tabs>
          <w:tab w:val="left" w:pos="9781"/>
        </w:tabs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                                  учебного предмета «Алгебра и начала анализа»</w:t>
      </w:r>
    </w:p>
    <w:p w:rsidR="003A6867" w:rsidRDefault="003A6867" w:rsidP="003A6867">
      <w:pPr>
        <w:tabs>
          <w:tab w:val="left" w:pos="9781"/>
        </w:tabs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10-11 классов среднего общего образования </w:t>
      </w:r>
    </w:p>
    <w:p w:rsidR="003A6867" w:rsidRDefault="003A6867" w:rsidP="003A6867">
      <w:pPr>
        <w:tabs>
          <w:tab w:val="left" w:pos="9781"/>
        </w:tabs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2023-2024 учебный год</w:t>
      </w:r>
    </w:p>
    <w:p w:rsidR="003A6867" w:rsidRDefault="003A6867" w:rsidP="003A6867">
      <w:pPr>
        <w:tabs>
          <w:tab w:val="left" w:pos="9781"/>
        </w:tabs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ind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</w:p>
    <w:p w:rsidR="003A6867" w:rsidRDefault="003A6867" w:rsidP="003A6867">
      <w:pPr>
        <w:tabs>
          <w:tab w:val="left" w:pos="9781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Учитель математики </w:t>
      </w:r>
    </w:p>
    <w:p w:rsidR="003A6867" w:rsidRDefault="003A6867" w:rsidP="003A6867">
      <w:pPr>
        <w:tabs>
          <w:tab w:val="left" w:pos="9781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Плетнёва Людмила Фёдоровна</w:t>
      </w:r>
    </w:p>
    <w:p w:rsidR="003A6867" w:rsidRDefault="003A6867" w:rsidP="003A6867">
      <w:pPr>
        <w:tabs>
          <w:tab w:val="left" w:pos="9781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х..Присальский 2023</w:t>
      </w:r>
    </w:p>
    <w:p w:rsidR="003A6867" w:rsidRDefault="003A6867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0B4" w:rsidRDefault="002C50B4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0B4" w:rsidRDefault="002C50B4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0B4" w:rsidRDefault="002C50B4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0B4" w:rsidRDefault="002C50B4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0B4" w:rsidRDefault="002C50B4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0B4" w:rsidRDefault="002C50B4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0B4" w:rsidRDefault="002C50B4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0B4" w:rsidRDefault="002C50B4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0B4" w:rsidRDefault="002C50B4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0B4" w:rsidRDefault="002C50B4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0B4" w:rsidRDefault="002C50B4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0B4" w:rsidRDefault="002C50B4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0B4" w:rsidRDefault="002C50B4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0B4" w:rsidRDefault="002C50B4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0B4" w:rsidRDefault="002C50B4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50B4" w:rsidRDefault="002C50B4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6867" w:rsidRDefault="003A6867" w:rsidP="003A6867">
      <w:pPr>
        <w:tabs>
          <w:tab w:val="left" w:pos="9781"/>
        </w:tabs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6867" w:rsidRDefault="000F3419" w:rsidP="003A6867">
      <w:pPr>
        <w:rPr>
          <w:rFonts w:ascii="Times New (W1)" w:hAnsi="Times New (W1)"/>
          <w:b/>
          <w:bCs/>
          <w:sz w:val="32"/>
          <w:szCs w:val="32"/>
        </w:rPr>
      </w:pPr>
      <w:bookmarkStart w:id="0" w:name="_Toc118726582"/>
      <w:bookmarkStart w:id="1" w:name="_Toc118726583"/>
      <w:bookmarkEnd w:id="0"/>
      <w:bookmarkEnd w:id="1"/>
      <w:r>
        <w:rPr>
          <w:rFonts w:ascii="Times New (W1)" w:hAnsi="Times New (W1)"/>
          <w:b/>
          <w:bCs/>
          <w:noProof/>
          <w:sz w:val="32"/>
          <w:szCs w:val="32"/>
        </w:rPr>
        <w:lastRenderedPageBreak/>
        <w:drawing>
          <wp:inline distT="0" distB="0" distL="0" distR="0">
            <wp:extent cx="7785100" cy="10693400"/>
            <wp:effectExtent l="19050" t="0" r="6350" b="0"/>
            <wp:docPr id="2" name="Рисунок 1" descr="C:\Users\Сережа\Desktop\раб. пр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ежа\Desktop\раб. пр2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0" cy="1069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867" w:rsidRDefault="003A6867" w:rsidP="003A6867">
      <w:pPr>
        <w:rPr>
          <w:rFonts w:ascii="Times New Roman" w:hAnsi="Times New Roman"/>
          <w:b/>
          <w:sz w:val="36"/>
          <w:szCs w:val="36"/>
        </w:rPr>
      </w:pPr>
    </w:p>
    <w:p w:rsidR="003A6867" w:rsidRDefault="003A6867" w:rsidP="003A6867">
      <w:pPr>
        <w:rPr>
          <w:rFonts w:ascii="Times New Roman" w:hAnsi="Times New Roman"/>
          <w:b/>
          <w:sz w:val="36"/>
          <w:szCs w:val="36"/>
        </w:rPr>
      </w:pPr>
    </w:p>
    <w:p w:rsidR="003A6867" w:rsidRDefault="003A6867" w:rsidP="003A6867">
      <w:pPr>
        <w:rPr>
          <w:rFonts w:ascii="Times New Roman" w:hAnsi="Times New Roman"/>
          <w:b/>
          <w:sz w:val="36"/>
          <w:szCs w:val="36"/>
        </w:rPr>
      </w:pPr>
    </w:p>
    <w:p w:rsidR="003A6867" w:rsidRDefault="003A6867" w:rsidP="003A6867">
      <w:pPr>
        <w:rPr>
          <w:rFonts w:ascii="Times New Roman" w:hAnsi="Times New Roman"/>
          <w:b/>
          <w:sz w:val="36"/>
          <w:szCs w:val="36"/>
        </w:rPr>
      </w:pPr>
    </w:p>
    <w:p w:rsidR="003A6867" w:rsidRDefault="003A6867" w:rsidP="003A6867">
      <w:pPr>
        <w:rPr>
          <w:rFonts w:ascii="Times New Roman" w:hAnsi="Times New Roman"/>
          <w:b/>
          <w:sz w:val="36"/>
          <w:szCs w:val="36"/>
        </w:rPr>
      </w:pPr>
    </w:p>
    <w:p w:rsidR="003A6867" w:rsidRDefault="003A6867" w:rsidP="003A6867">
      <w:pPr>
        <w:rPr>
          <w:rFonts w:ascii="Times New Roman" w:hAnsi="Times New Roman"/>
          <w:b/>
          <w:sz w:val="36"/>
          <w:szCs w:val="36"/>
        </w:rPr>
      </w:pPr>
    </w:p>
    <w:p w:rsidR="003A6867" w:rsidRDefault="003A6867" w:rsidP="003A6867">
      <w:pPr>
        <w:rPr>
          <w:rFonts w:ascii="Times New Roman" w:hAnsi="Times New Roman"/>
          <w:b/>
          <w:sz w:val="36"/>
          <w:szCs w:val="36"/>
        </w:rPr>
      </w:pPr>
    </w:p>
    <w:p w:rsidR="003A6867" w:rsidRDefault="003A6867" w:rsidP="003A6867">
      <w:pPr>
        <w:rPr>
          <w:rFonts w:ascii="Times New Roman" w:hAnsi="Times New Roman"/>
          <w:b/>
          <w:sz w:val="36"/>
          <w:szCs w:val="36"/>
        </w:rPr>
      </w:pPr>
    </w:p>
    <w:p w:rsidR="003A6867" w:rsidRDefault="003A6867" w:rsidP="003A6867">
      <w:pPr>
        <w:rPr>
          <w:rFonts w:ascii="Times New Roman" w:hAnsi="Times New Roman"/>
          <w:b/>
          <w:sz w:val="36"/>
          <w:szCs w:val="36"/>
        </w:rPr>
      </w:pPr>
    </w:p>
    <w:p w:rsidR="00D603B9" w:rsidRDefault="00D603B9" w:rsidP="003A6867">
      <w:pPr>
        <w:rPr>
          <w:rFonts w:ascii="Times New Roman" w:hAnsi="Times New Roman"/>
          <w:b/>
          <w:sz w:val="36"/>
          <w:szCs w:val="36"/>
        </w:rPr>
      </w:pPr>
    </w:p>
    <w:p w:rsidR="002C50B4" w:rsidRDefault="002C50B4" w:rsidP="003A6867">
      <w:pPr>
        <w:rPr>
          <w:rFonts w:ascii="Times New Roman" w:hAnsi="Times New Roman"/>
          <w:b/>
          <w:sz w:val="36"/>
          <w:szCs w:val="36"/>
        </w:rPr>
      </w:pPr>
    </w:p>
    <w:p w:rsidR="000F3419" w:rsidRDefault="000F3419" w:rsidP="003A6867">
      <w:pPr>
        <w:rPr>
          <w:rFonts w:ascii="Times New Roman" w:hAnsi="Times New Roman"/>
          <w:b/>
          <w:sz w:val="36"/>
          <w:szCs w:val="36"/>
        </w:rPr>
      </w:pPr>
    </w:p>
    <w:p w:rsidR="000F3419" w:rsidRDefault="000F3419" w:rsidP="003A6867">
      <w:pPr>
        <w:rPr>
          <w:rFonts w:ascii="Times New Roman" w:hAnsi="Times New Roman"/>
          <w:b/>
          <w:sz w:val="36"/>
          <w:szCs w:val="36"/>
        </w:rPr>
      </w:pPr>
    </w:p>
    <w:p w:rsidR="000F3419" w:rsidRDefault="000F3419" w:rsidP="003A6867">
      <w:pPr>
        <w:rPr>
          <w:rFonts w:ascii="Times New Roman" w:hAnsi="Times New Roman"/>
          <w:b/>
          <w:sz w:val="36"/>
          <w:szCs w:val="36"/>
        </w:rPr>
      </w:pPr>
    </w:p>
    <w:p w:rsidR="000F3419" w:rsidRDefault="000F3419" w:rsidP="003A6867">
      <w:pPr>
        <w:rPr>
          <w:rFonts w:ascii="Times New Roman" w:hAnsi="Times New Roman"/>
          <w:b/>
          <w:sz w:val="36"/>
          <w:szCs w:val="36"/>
        </w:rPr>
      </w:pPr>
    </w:p>
    <w:p w:rsidR="003A6867" w:rsidRDefault="00D603B9" w:rsidP="003A6867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</w:t>
      </w:r>
      <w:r w:rsidR="003A6867">
        <w:rPr>
          <w:rFonts w:ascii="Times New Roman" w:hAnsi="Times New Roman"/>
          <w:b/>
          <w:sz w:val="36"/>
          <w:szCs w:val="36"/>
        </w:rPr>
        <w:t xml:space="preserve"> </w:t>
      </w:r>
      <w:r w:rsidR="003A6867" w:rsidRPr="003A6867">
        <w:rPr>
          <w:rFonts w:ascii="Times New Roman" w:hAnsi="Times New Roman"/>
          <w:sz w:val="36"/>
          <w:szCs w:val="36"/>
        </w:rPr>
        <w:t>Пояснительная записка</w:t>
      </w:r>
      <w:r w:rsidR="003A6867">
        <w:rPr>
          <w:rFonts w:ascii="Times New Roman" w:hAnsi="Times New Roman"/>
          <w:sz w:val="36"/>
          <w:szCs w:val="36"/>
        </w:rPr>
        <w:t xml:space="preserve"> .</w:t>
      </w:r>
    </w:p>
    <w:p w:rsidR="00751B34" w:rsidRPr="003A6867" w:rsidRDefault="003A6867" w:rsidP="003A6867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</w:t>
      </w:r>
      <w:r w:rsidR="00751B34" w:rsidRPr="007E0791">
        <w:rPr>
          <w:sz w:val="28"/>
          <w:szCs w:val="28"/>
        </w:rPr>
        <w:t xml:space="preserve">Данная рабочая программа ориентирована на учителей математики, работающих в 10 – 11 классах по УМК </w:t>
      </w:r>
      <w:r w:rsidR="007E0791">
        <w:rPr>
          <w:sz w:val="28"/>
          <w:szCs w:val="28"/>
        </w:rPr>
        <w:t xml:space="preserve">Ш.А. </w:t>
      </w:r>
      <w:r w:rsidR="00751B34" w:rsidRPr="007E0791">
        <w:rPr>
          <w:sz w:val="28"/>
          <w:szCs w:val="28"/>
        </w:rPr>
        <w:t>Алимов и др. и разработана в соответствии со следующими нормативными документами:</w:t>
      </w:r>
    </w:p>
    <w:p w:rsidR="007E0791" w:rsidRPr="007E0791" w:rsidRDefault="007E0791" w:rsidP="007E0791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- Федеральный государственный образовательный стандарт среднего общего образования (утв. приказом Министерства образования и науки РФ от 17 мая </w:t>
      </w:r>
      <w:smartTag w:uri="urn:schemas-microsoft-com:office:smarttags" w:element="metricconverter">
        <w:smartTagPr>
          <w:attr w:name="ProductID" w:val="2012 г"/>
        </w:smartTagPr>
        <w:r w:rsidRPr="007E0791">
          <w:rPr>
            <w:rFonts w:ascii="Times New Roman" w:hAnsi="Times New Roman"/>
            <w:sz w:val="28"/>
            <w:szCs w:val="28"/>
          </w:rPr>
          <w:t>2012 г</w:t>
        </w:r>
      </w:smartTag>
      <w:r w:rsidRPr="007E0791">
        <w:rPr>
          <w:rFonts w:ascii="Times New Roman" w:hAnsi="Times New Roman"/>
          <w:sz w:val="28"/>
          <w:szCs w:val="28"/>
        </w:rPr>
        <w:t>. N 413);</w:t>
      </w:r>
    </w:p>
    <w:p w:rsidR="007E0791" w:rsidRPr="007E0791" w:rsidRDefault="007E0791" w:rsidP="007E0791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основной образовательной программы среднего общего об</w:t>
      </w:r>
      <w:r w:rsidR="00D603B9">
        <w:rPr>
          <w:rFonts w:ascii="Times New Roman" w:hAnsi="Times New Roman"/>
          <w:sz w:val="28"/>
          <w:szCs w:val="28"/>
        </w:rPr>
        <w:t>разования (10-11 классы) на 2024-2025</w:t>
      </w:r>
      <w:r w:rsidRPr="007E0791">
        <w:rPr>
          <w:rFonts w:ascii="Times New Roman" w:hAnsi="Times New Roman"/>
          <w:sz w:val="28"/>
          <w:szCs w:val="28"/>
        </w:rPr>
        <w:t xml:space="preserve"> уч. г;</w:t>
      </w:r>
    </w:p>
    <w:p w:rsidR="007E0791" w:rsidRPr="007E0791" w:rsidRDefault="007E0791" w:rsidP="007E0791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УМК: Алгебра и начала математического анализа. 10-11 классы.: учеб. для общеобразоват. организаций : базовый  и углубленный уровень / Ш..А. Алимов, Ю.М. Колягин, М.В. Колягин, М.В. Ткачёв</w:t>
      </w:r>
      <w:r w:rsidR="00D603B9">
        <w:rPr>
          <w:rFonts w:ascii="Times New Roman" w:hAnsi="Times New Roman"/>
          <w:sz w:val="28"/>
          <w:szCs w:val="28"/>
        </w:rPr>
        <w:t>а и др. – М.: Просвещение, 2023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Обучение математике в  средней общеобразовательной школе направлено на достижение следующих   </w:t>
      </w:r>
    </w:p>
    <w:p w:rsidR="00751B34" w:rsidRPr="007E0791" w:rsidRDefault="00E36A76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</w:t>
      </w:r>
      <w:r w:rsidR="00751B34" w:rsidRPr="007E0791">
        <w:rPr>
          <w:rFonts w:ascii="Times New Roman" w:hAnsi="Times New Roman"/>
          <w:b/>
          <w:sz w:val="28"/>
          <w:szCs w:val="28"/>
        </w:rPr>
        <w:t xml:space="preserve">елей изучения: </w:t>
      </w:r>
    </w:p>
    <w:p w:rsidR="005727D4" w:rsidRPr="007E0791" w:rsidRDefault="005727D4" w:rsidP="005727D4">
      <w:pPr>
        <w:pStyle w:val="msonormalcxspmiddle"/>
        <w:numPr>
          <w:ilvl w:val="0"/>
          <w:numId w:val="2"/>
        </w:numPr>
        <w:ind w:left="426"/>
        <w:contextualSpacing/>
        <w:rPr>
          <w:sz w:val="28"/>
          <w:szCs w:val="28"/>
        </w:rPr>
      </w:pPr>
      <w:r w:rsidRPr="007E0791">
        <w:rPr>
          <w:b/>
          <w:sz w:val="28"/>
          <w:szCs w:val="28"/>
        </w:rPr>
        <w:t>овладение</w:t>
      </w:r>
      <w:r w:rsidRPr="007E0791">
        <w:rPr>
          <w:sz w:val="28"/>
          <w:szCs w:val="28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5727D4" w:rsidRPr="007E0791" w:rsidRDefault="005727D4" w:rsidP="005727D4">
      <w:pPr>
        <w:pStyle w:val="msonormalcxspmiddle"/>
        <w:numPr>
          <w:ilvl w:val="0"/>
          <w:numId w:val="2"/>
        </w:numPr>
        <w:ind w:left="426"/>
        <w:contextualSpacing/>
        <w:rPr>
          <w:sz w:val="28"/>
          <w:szCs w:val="28"/>
        </w:rPr>
      </w:pPr>
      <w:r w:rsidRPr="007E0791">
        <w:rPr>
          <w:b/>
          <w:sz w:val="28"/>
          <w:szCs w:val="28"/>
        </w:rPr>
        <w:t xml:space="preserve">интеллектуальное развитие, </w:t>
      </w:r>
      <w:r w:rsidRPr="007E0791">
        <w:rPr>
          <w:sz w:val="28"/>
          <w:szCs w:val="28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5727D4" w:rsidRPr="007E0791" w:rsidRDefault="005727D4" w:rsidP="005727D4">
      <w:pPr>
        <w:pStyle w:val="msonormalcxspmiddle"/>
        <w:numPr>
          <w:ilvl w:val="0"/>
          <w:numId w:val="2"/>
        </w:numPr>
        <w:ind w:left="426"/>
        <w:contextualSpacing/>
        <w:rPr>
          <w:sz w:val="28"/>
          <w:szCs w:val="28"/>
        </w:rPr>
      </w:pPr>
      <w:r w:rsidRPr="007E0791">
        <w:rPr>
          <w:b/>
          <w:sz w:val="28"/>
          <w:szCs w:val="28"/>
        </w:rPr>
        <w:t>формирование представлений</w:t>
      </w:r>
      <w:r w:rsidRPr="007E0791">
        <w:rPr>
          <w:sz w:val="28"/>
          <w:szCs w:val="28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5727D4" w:rsidRPr="007E0791" w:rsidRDefault="005727D4" w:rsidP="005727D4">
      <w:pPr>
        <w:pStyle w:val="msonormalcxspmiddle"/>
        <w:numPr>
          <w:ilvl w:val="0"/>
          <w:numId w:val="2"/>
        </w:numPr>
        <w:ind w:left="426"/>
        <w:contextualSpacing/>
        <w:rPr>
          <w:sz w:val="28"/>
          <w:szCs w:val="28"/>
        </w:rPr>
      </w:pPr>
      <w:r w:rsidRPr="007E0791">
        <w:rPr>
          <w:b/>
          <w:sz w:val="28"/>
          <w:szCs w:val="28"/>
        </w:rPr>
        <w:t>воспитание</w:t>
      </w:r>
      <w:r w:rsidRPr="007E0791">
        <w:rPr>
          <w:sz w:val="28"/>
          <w:szCs w:val="28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5727D4" w:rsidRPr="007E0791" w:rsidRDefault="005727D4" w:rsidP="005727D4">
      <w:pPr>
        <w:pStyle w:val="msonormalcxspmiddle"/>
        <w:numPr>
          <w:ilvl w:val="0"/>
          <w:numId w:val="2"/>
        </w:numPr>
        <w:ind w:left="426"/>
        <w:contextualSpacing/>
        <w:rPr>
          <w:sz w:val="28"/>
          <w:szCs w:val="28"/>
        </w:rPr>
      </w:pPr>
      <w:r w:rsidRPr="007E0791">
        <w:rPr>
          <w:b/>
          <w:sz w:val="28"/>
          <w:szCs w:val="28"/>
        </w:rPr>
        <w:lastRenderedPageBreak/>
        <w:t>приобретение</w:t>
      </w:r>
      <w:r w:rsidRPr="007E0791">
        <w:rPr>
          <w:sz w:val="28"/>
          <w:szCs w:val="28"/>
        </w:rPr>
        <w:t xml:space="preserve"> конкретных знаний о пространстве и практически значимых умений, фор</w:t>
      </w:r>
      <w:r w:rsidRPr="007E0791">
        <w:rPr>
          <w:sz w:val="28"/>
          <w:szCs w:val="28"/>
        </w:rPr>
        <w:softHyphen/>
        <w:t>мирование языка описания объектов окружающего мира, для развития пространственного воображения и интуиции, математи</w:t>
      </w:r>
      <w:r w:rsidRPr="007E0791">
        <w:rPr>
          <w:sz w:val="28"/>
          <w:szCs w:val="28"/>
        </w:rPr>
        <w:softHyphen/>
        <w:t xml:space="preserve">ческой культуры, для эстетического воспитания обучающихся. 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1.  В направлении </w:t>
      </w:r>
      <w:r w:rsidRPr="007E0791">
        <w:rPr>
          <w:rFonts w:ascii="Times New Roman" w:hAnsi="Times New Roman"/>
          <w:b/>
          <w:i/>
          <w:sz w:val="28"/>
          <w:szCs w:val="28"/>
        </w:rPr>
        <w:t>личностного развития</w:t>
      </w:r>
      <w:r w:rsidRPr="007E0791">
        <w:rPr>
          <w:rFonts w:ascii="Times New Roman" w:hAnsi="Times New Roman"/>
          <w:sz w:val="28"/>
          <w:szCs w:val="28"/>
        </w:rPr>
        <w:t xml:space="preserve">:  </w:t>
      </w:r>
    </w:p>
    <w:p w:rsidR="00751B34" w:rsidRPr="007E0791" w:rsidRDefault="00751B34" w:rsidP="00751B34">
      <w:pPr>
        <w:pStyle w:val="ae"/>
        <w:numPr>
          <w:ilvl w:val="0"/>
          <w:numId w:val="16"/>
        </w:numPr>
        <w:tabs>
          <w:tab w:val="left" w:pos="1620"/>
        </w:tabs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7E0791">
        <w:rPr>
          <w:sz w:val="28"/>
          <w:szCs w:val="28"/>
        </w:rPr>
        <w:t xml:space="preserve">Развитие логического и критического мышления, культуры речи, способности к 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умственному эксперименту; </w:t>
      </w:r>
    </w:p>
    <w:p w:rsidR="00751B34" w:rsidRPr="007E0791" w:rsidRDefault="00751B34" w:rsidP="00751B34">
      <w:pPr>
        <w:pStyle w:val="ae"/>
        <w:numPr>
          <w:ilvl w:val="0"/>
          <w:numId w:val="16"/>
        </w:numPr>
        <w:tabs>
          <w:tab w:val="left" w:pos="1620"/>
        </w:tabs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7E0791">
        <w:rPr>
          <w:sz w:val="28"/>
          <w:szCs w:val="28"/>
        </w:rPr>
        <w:t xml:space="preserve">Формирование  у учащихся интеллектуальной честности и объективности, 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способности к преодолению мыслительных стереотипов, вытекающих из 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обыденного опыта; </w:t>
      </w:r>
    </w:p>
    <w:p w:rsidR="00751B34" w:rsidRPr="007E0791" w:rsidRDefault="00751B34" w:rsidP="00751B34">
      <w:pPr>
        <w:pStyle w:val="ae"/>
        <w:numPr>
          <w:ilvl w:val="0"/>
          <w:numId w:val="16"/>
        </w:numPr>
        <w:tabs>
          <w:tab w:val="left" w:pos="1620"/>
        </w:tabs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7E0791">
        <w:rPr>
          <w:sz w:val="28"/>
          <w:szCs w:val="28"/>
        </w:rPr>
        <w:t xml:space="preserve">Воспитание  качеств  личности, обеспечивающих социальную мобильность, 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способность принимать самостоятельные решения; </w:t>
      </w:r>
    </w:p>
    <w:p w:rsidR="00751B34" w:rsidRPr="007E0791" w:rsidRDefault="00751B34" w:rsidP="00751B34">
      <w:pPr>
        <w:pStyle w:val="ae"/>
        <w:numPr>
          <w:ilvl w:val="0"/>
          <w:numId w:val="16"/>
        </w:numPr>
        <w:tabs>
          <w:tab w:val="left" w:pos="1620"/>
        </w:tabs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7E0791">
        <w:rPr>
          <w:sz w:val="28"/>
          <w:szCs w:val="28"/>
        </w:rPr>
        <w:t xml:space="preserve">Формирования качеств мышления, необходимых для адаптации в современном 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информационном обществе; </w:t>
      </w:r>
    </w:p>
    <w:p w:rsidR="00751B34" w:rsidRPr="007E0791" w:rsidRDefault="00751B34" w:rsidP="00751B34">
      <w:pPr>
        <w:pStyle w:val="ae"/>
        <w:numPr>
          <w:ilvl w:val="0"/>
          <w:numId w:val="16"/>
        </w:numPr>
        <w:tabs>
          <w:tab w:val="left" w:pos="1620"/>
        </w:tabs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7E0791">
        <w:rPr>
          <w:sz w:val="28"/>
          <w:szCs w:val="28"/>
        </w:rPr>
        <w:t xml:space="preserve">Развитие интереса к математическому творчеству и математических способностей. 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2.   В </w:t>
      </w:r>
      <w:r w:rsidRPr="007E0791">
        <w:rPr>
          <w:rFonts w:ascii="Times New Roman" w:hAnsi="Times New Roman"/>
          <w:b/>
          <w:i/>
          <w:sz w:val="28"/>
          <w:szCs w:val="28"/>
        </w:rPr>
        <w:t>метапредметном направлении</w:t>
      </w:r>
      <w:r w:rsidRPr="007E0791">
        <w:rPr>
          <w:rFonts w:ascii="Times New Roman" w:hAnsi="Times New Roman"/>
          <w:sz w:val="28"/>
          <w:szCs w:val="28"/>
        </w:rPr>
        <w:t xml:space="preserve">:  </w:t>
      </w:r>
    </w:p>
    <w:p w:rsidR="00751B34" w:rsidRPr="007E0791" w:rsidRDefault="00751B34" w:rsidP="00751B34">
      <w:pPr>
        <w:pStyle w:val="ae"/>
        <w:numPr>
          <w:ilvl w:val="0"/>
          <w:numId w:val="16"/>
        </w:numPr>
        <w:tabs>
          <w:tab w:val="left" w:pos="1620"/>
        </w:tabs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7E0791">
        <w:rPr>
          <w:sz w:val="28"/>
          <w:szCs w:val="28"/>
        </w:rPr>
        <w:t xml:space="preserve">Формирование представлений о математике как части общечеловеческой культуры, 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о значимости математики в развитии цивилизации и современного общества; </w:t>
      </w:r>
    </w:p>
    <w:p w:rsidR="00751B34" w:rsidRPr="007E0791" w:rsidRDefault="00751B34" w:rsidP="00751B34">
      <w:pPr>
        <w:pStyle w:val="ae"/>
        <w:numPr>
          <w:ilvl w:val="0"/>
          <w:numId w:val="16"/>
        </w:numPr>
        <w:tabs>
          <w:tab w:val="left" w:pos="1620"/>
        </w:tabs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7E0791">
        <w:rPr>
          <w:sz w:val="28"/>
          <w:szCs w:val="28"/>
        </w:rPr>
        <w:t xml:space="preserve">Развитие представлений о математике как форме описания и методе познания 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действительности, создание условий для приобретения первоначального опыта 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математического моделирования; </w:t>
      </w:r>
    </w:p>
    <w:p w:rsidR="00751B34" w:rsidRPr="007E0791" w:rsidRDefault="00751B34" w:rsidP="00751B34">
      <w:pPr>
        <w:pStyle w:val="ae"/>
        <w:numPr>
          <w:ilvl w:val="0"/>
          <w:numId w:val="16"/>
        </w:numPr>
        <w:tabs>
          <w:tab w:val="left" w:pos="1620"/>
        </w:tabs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7E0791">
        <w:rPr>
          <w:sz w:val="28"/>
          <w:szCs w:val="28"/>
        </w:rPr>
        <w:t xml:space="preserve">Формирование общих способов интеллектуальной деятельности, характерных для 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математики и являющихся основой познавательной культуры, значимой для 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различных сфер человеческой деятельности. 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3.   </w:t>
      </w:r>
      <w:r w:rsidRPr="007E0791">
        <w:rPr>
          <w:rFonts w:ascii="Times New Roman" w:hAnsi="Times New Roman"/>
          <w:b/>
          <w:i/>
          <w:sz w:val="28"/>
          <w:szCs w:val="28"/>
        </w:rPr>
        <w:t>В предметном направлении</w:t>
      </w:r>
      <w:r w:rsidRPr="007E0791">
        <w:rPr>
          <w:rFonts w:ascii="Times New Roman" w:hAnsi="Times New Roman"/>
          <w:sz w:val="28"/>
          <w:szCs w:val="28"/>
        </w:rPr>
        <w:t xml:space="preserve">:  </w:t>
      </w:r>
    </w:p>
    <w:p w:rsidR="00751B34" w:rsidRPr="007E0791" w:rsidRDefault="00751B34" w:rsidP="00751B34">
      <w:pPr>
        <w:pStyle w:val="ae"/>
        <w:numPr>
          <w:ilvl w:val="0"/>
          <w:numId w:val="16"/>
        </w:numPr>
        <w:tabs>
          <w:tab w:val="left" w:pos="1620"/>
        </w:tabs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7E0791">
        <w:rPr>
          <w:sz w:val="28"/>
          <w:szCs w:val="28"/>
        </w:rPr>
        <w:t xml:space="preserve">Овладение математическими знаниями и умениями, необходимыми для 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продолжения обучения в старшей школе или иных общеобразовательных 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учреждениях, изучения смежных дисциплин, применения в повседневной жизни; </w:t>
      </w:r>
    </w:p>
    <w:p w:rsidR="00751B34" w:rsidRPr="007E0791" w:rsidRDefault="00751B34" w:rsidP="00751B34">
      <w:pPr>
        <w:pStyle w:val="ae"/>
        <w:numPr>
          <w:ilvl w:val="0"/>
          <w:numId w:val="16"/>
        </w:numPr>
        <w:tabs>
          <w:tab w:val="left" w:pos="1620"/>
        </w:tabs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7E0791">
        <w:rPr>
          <w:sz w:val="28"/>
          <w:szCs w:val="28"/>
        </w:rPr>
        <w:t xml:space="preserve">Создание фундамента для математического развития, формирования механизмов </w:t>
      </w:r>
    </w:p>
    <w:p w:rsidR="00751B34" w:rsidRPr="007E0791" w:rsidRDefault="00751B34" w:rsidP="00751B3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lastRenderedPageBreak/>
        <w:t>мышления, характерных для математической деятельности.</w:t>
      </w:r>
    </w:p>
    <w:p w:rsidR="00751B34" w:rsidRPr="007E0791" w:rsidRDefault="00751B34" w:rsidP="00751B34">
      <w:pPr>
        <w:pStyle w:val="af0"/>
        <w:rPr>
          <w:rFonts w:ascii="Times New Roman" w:hAnsi="Times New Roman"/>
          <w:b/>
          <w:sz w:val="28"/>
          <w:szCs w:val="28"/>
        </w:rPr>
      </w:pPr>
    </w:p>
    <w:p w:rsidR="00751B34" w:rsidRPr="007E0791" w:rsidRDefault="00751B34" w:rsidP="00751B34">
      <w:pPr>
        <w:pStyle w:val="af0"/>
        <w:rPr>
          <w:rFonts w:ascii="Times New Roman" w:hAnsi="Times New Roman"/>
          <w:b/>
          <w:sz w:val="28"/>
          <w:szCs w:val="28"/>
        </w:rPr>
      </w:pPr>
      <w:r w:rsidRPr="007E0791">
        <w:rPr>
          <w:rFonts w:ascii="Times New Roman" w:hAnsi="Times New Roman"/>
          <w:b/>
          <w:sz w:val="28"/>
          <w:szCs w:val="28"/>
        </w:rPr>
        <w:t xml:space="preserve">Задачи обучения: </w:t>
      </w:r>
    </w:p>
    <w:p w:rsidR="005727D4" w:rsidRPr="007E0791" w:rsidRDefault="005727D4" w:rsidP="005727D4">
      <w:pPr>
        <w:pStyle w:val="msonormalcxspmiddle"/>
        <w:widowControl w:val="0"/>
        <w:numPr>
          <w:ilvl w:val="0"/>
          <w:numId w:val="3"/>
        </w:numPr>
        <w:ind w:left="426"/>
        <w:contextualSpacing/>
        <w:jc w:val="both"/>
        <w:rPr>
          <w:sz w:val="28"/>
          <w:szCs w:val="28"/>
        </w:rPr>
      </w:pPr>
      <w:r w:rsidRPr="007E0791">
        <w:rPr>
          <w:sz w:val="28"/>
          <w:szCs w:val="28"/>
        </w:rPr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</w:r>
    </w:p>
    <w:p w:rsidR="005727D4" w:rsidRPr="007E0791" w:rsidRDefault="005727D4" w:rsidP="005727D4">
      <w:pPr>
        <w:pStyle w:val="msonormalcxspmiddle"/>
        <w:widowControl w:val="0"/>
        <w:numPr>
          <w:ilvl w:val="0"/>
          <w:numId w:val="3"/>
        </w:numPr>
        <w:ind w:left="426"/>
        <w:contextualSpacing/>
        <w:jc w:val="both"/>
        <w:rPr>
          <w:sz w:val="28"/>
          <w:szCs w:val="28"/>
        </w:rPr>
      </w:pPr>
      <w:r w:rsidRPr="007E0791">
        <w:rPr>
          <w:sz w:val="28"/>
          <w:szCs w:val="28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5727D4" w:rsidRPr="007E0791" w:rsidRDefault="005727D4" w:rsidP="005727D4">
      <w:pPr>
        <w:pStyle w:val="msonormalcxspmiddle"/>
        <w:widowControl w:val="0"/>
        <w:numPr>
          <w:ilvl w:val="0"/>
          <w:numId w:val="3"/>
        </w:numPr>
        <w:ind w:left="426"/>
        <w:contextualSpacing/>
        <w:jc w:val="both"/>
        <w:rPr>
          <w:sz w:val="28"/>
          <w:szCs w:val="28"/>
        </w:rPr>
      </w:pPr>
      <w:r w:rsidRPr="007E0791">
        <w:rPr>
          <w:sz w:val="28"/>
          <w:szCs w:val="28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мышления.</w:t>
      </w:r>
    </w:p>
    <w:p w:rsidR="00033FE0" w:rsidRPr="007E0791" w:rsidRDefault="00033FE0" w:rsidP="00033FE0">
      <w:pPr>
        <w:pStyle w:val="msonormalcxspmiddle"/>
        <w:jc w:val="both"/>
        <w:rPr>
          <w:sz w:val="28"/>
          <w:szCs w:val="28"/>
        </w:rPr>
      </w:pPr>
    </w:p>
    <w:p w:rsidR="00033FE0" w:rsidRPr="007E0791" w:rsidRDefault="00033FE0" w:rsidP="00033FE0">
      <w:pPr>
        <w:pStyle w:val="msonormalcxspmiddle"/>
        <w:jc w:val="both"/>
        <w:rPr>
          <w:sz w:val="28"/>
          <w:szCs w:val="28"/>
        </w:rPr>
      </w:pPr>
      <w:r w:rsidRPr="007E0791">
        <w:rPr>
          <w:sz w:val="28"/>
          <w:szCs w:val="28"/>
        </w:rPr>
        <w:t> </w:t>
      </w:r>
      <w:r w:rsidRPr="007E0791">
        <w:rPr>
          <w:b/>
          <w:sz w:val="28"/>
          <w:szCs w:val="28"/>
          <w:u w:val="single"/>
        </w:rPr>
        <w:t>Место предмета:</w:t>
      </w:r>
      <w:r w:rsidRPr="007E0791">
        <w:rPr>
          <w:sz w:val="28"/>
          <w:szCs w:val="28"/>
        </w:rPr>
        <w:t xml:space="preserve"> Рабочая программа составлена на основе Государственного стандарта среднего (полного) общего образования по математике и в соответствии с </w:t>
      </w:r>
      <w:r w:rsidRPr="007E0791">
        <w:rPr>
          <w:bCs/>
          <w:iCs/>
          <w:sz w:val="28"/>
          <w:szCs w:val="28"/>
        </w:rPr>
        <w:t xml:space="preserve">программой для общеобразовательных </w:t>
      </w:r>
      <w:r w:rsidRPr="007E0791">
        <w:rPr>
          <w:sz w:val="28"/>
          <w:szCs w:val="28"/>
        </w:rPr>
        <w:t>учреждений</w:t>
      </w:r>
      <w:r w:rsidRPr="007E0791">
        <w:rPr>
          <w:bCs/>
          <w:iCs/>
          <w:sz w:val="28"/>
          <w:szCs w:val="28"/>
        </w:rPr>
        <w:t xml:space="preserve"> по алгебре 10 - 11 классы</w:t>
      </w:r>
      <w:r w:rsidRPr="007E0791">
        <w:rPr>
          <w:sz w:val="28"/>
          <w:szCs w:val="28"/>
        </w:rPr>
        <w:t xml:space="preserve">, составитель: </w:t>
      </w:r>
      <w:r w:rsidRPr="005D2FA4">
        <w:rPr>
          <w:sz w:val="28"/>
          <w:szCs w:val="28"/>
        </w:rPr>
        <w:t>Бурмистрова</w:t>
      </w:r>
      <w:r w:rsidRPr="007E0791">
        <w:rPr>
          <w:b/>
          <w:sz w:val="28"/>
          <w:szCs w:val="28"/>
        </w:rPr>
        <w:t xml:space="preserve"> Т.А</w:t>
      </w:r>
      <w:r w:rsidRPr="007E0791">
        <w:rPr>
          <w:sz w:val="28"/>
          <w:szCs w:val="28"/>
        </w:rPr>
        <w:t>.-М.: Просвещение,</w:t>
      </w:r>
      <w:r w:rsidRPr="007E0791">
        <w:rPr>
          <w:bCs/>
          <w:iCs/>
          <w:sz w:val="28"/>
          <w:szCs w:val="28"/>
        </w:rPr>
        <w:t>2010.</w:t>
      </w:r>
    </w:p>
    <w:p w:rsidR="00033FE0" w:rsidRPr="007E0791" w:rsidRDefault="00033FE0" w:rsidP="00033FE0">
      <w:pPr>
        <w:pStyle w:val="msonormalcxspmiddle"/>
        <w:rPr>
          <w:color w:val="333333"/>
          <w:sz w:val="28"/>
          <w:szCs w:val="28"/>
        </w:rPr>
      </w:pPr>
      <w:r w:rsidRPr="007E0791">
        <w:rPr>
          <w:sz w:val="28"/>
          <w:szCs w:val="28"/>
        </w:rPr>
        <w:t xml:space="preserve">        Программа рассчитана: в 10 классе </w:t>
      </w:r>
      <w:r w:rsidR="000507ED">
        <w:rPr>
          <w:b/>
          <w:sz w:val="28"/>
          <w:szCs w:val="28"/>
        </w:rPr>
        <w:t>на 102</w:t>
      </w:r>
      <w:r w:rsidRPr="007E0791">
        <w:rPr>
          <w:b/>
          <w:sz w:val="28"/>
          <w:szCs w:val="28"/>
        </w:rPr>
        <w:t xml:space="preserve"> часов</w:t>
      </w:r>
      <w:r w:rsidRPr="007E0791">
        <w:rPr>
          <w:sz w:val="28"/>
          <w:szCs w:val="28"/>
        </w:rPr>
        <w:t xml:space="preserve">, в 11 классе </w:t>
      </w:r>
      <w:r w:rsidRPr="007E0791">
        <w:rPr>
          <w:b/>
          <w:sz w:val="28"/>
          <w:szCs w:val="28"/>
        </w:rPr>
        <w:t>на 102 часа (</w:t>
      </w:r>
      <w:r w:rsidRPr="007E0791">
        <w:rPr>
          <w:b/>
          <w:color w:val="333333"/>
          <w:sz w:val="28"/>
          <w:szCs w:val="28"/>
        </w:rPr>
        <w:t>3 часа в неделю</w:t>
      </w:r>
      <w:r w:rsidRPr="007E0791">
        <w:rPr>
          <w:color w:val="333333"/>
          <w:sz w:val="28"/>
          <w:szCs w:val="28"/>
        </w:rPr>
        <w:t>).</w:t>
      </w:r>
    </w:p>
    <w:p w:rsidR="007E0791" w:rsidRPr="007E0791" w:rsidRDefault="007E0791" w:rsidP="007E0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E0791" w:rsidRPr="000507ED" w:rsidRDefault="005D2FA4" w:rsidP="005D2FA4">
      <w:pPr>
        <w:pStyle w:val="13"/>
        <w:widowControl w:val="0"/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hAnsi="Times New Roman"/>
          <w:b/>
          <w:sz w:val="36"/>
          <w:szCs w:val="36"/>
        </w:rPr>
      </w:pPr>
      <w:r w:rsidRPr="000507ED">
        <w:rPr>
          <w:rFonts w:ascii="Times New Roman" w:hAnsi="Times New Roman"/>
          <w:b/>
          <w:sz w:val="36"/>
          <w:szCs w:val="36"/>
        </w:rPr>
        <w:t xml:space="preserve">I. </w:t>
      </w:r>
      <w:r w:rsidR="007E0791" w:rsidRPr="000507ED">
        <w:rPr>
          <w:rFonts w:ascii="Times New Roman" w:hAnsi="Times New Roman"/>
          <w:b/>
          <w:sz w:val="36"/>
          <w:szCs w:val="36"/>
          <w:lang w:eastAsia="ru-RU"/>
        </w:rPr>
        <w:t xml:space="preserve">Планируемые результаты освоения учебного предмета </w:t>
      </w:r>
      <w:r w:rsidR="007E0791" w:rsidRPr="000507ED">
        <w:rPr>
          <w:rFonts w:ascii="Times New Roman" w:hAnsi="Times New Roman"/>
          <w:b/>
          <w:sz w:val="36"/>
          <w:szCs w:val="36"/>
        </w:rPr>
        <w:t>«</w:t>
      </w:r>
      <w:r w:rsidRPr="000507ED">
        <w:rPr>
          <w:rFonts w:ascii="Times New Roman" w:hAnsi="Times New Roman"/>
          <w:b/>
          <w:sz w:val="36"/>
          <w:szCs w:val="36"/>
        </w:rPr>
        <w:t xml:space="preserve">Алгебра и начала математического анализа </w:t>
      </w:r>
      <w:r w:rsidR="007E0791" w:rsidRPr="000507ED">
        <w:rPr>
          <w:rFonts w:ascii="Times New Roman" w:hAnsi="Times New Roman"/>
          <w:b/>
          <w:sz w:val="36"/>
          <w:szCs w:val="36"/>
        </w:rPr>
        <w:t>10</w:t>
      </w:r>
      <w:r w:rsidR="00F42F3C">
        <w:rPr>
          <w:rFonts w:ascii="Times New Roman" w:hAnsi="Times New Roman"/>
          <w:b/>
          <w:sz w:val="36"/>
          <w:szCs w:val="36"/>
        </w:rPr>
        <w:t xml:space="preserve"> – 11 класс</w:t>
      </w:r>
      <w:r w:rsidR="007E0791" w:rsidRPr="000507ED">
        <w:rPr>
          <w:rFonts w:ascii="Times New Roman" w:hAnsi="Times New Roman"/>
          <w:b/>
          <w:sz w:val="36"/>
          <w:szCs w:val="36"/>
        </w:rPr>
        <w:t>»</w:t>
      </w:r>
    </w:p>
    <w:p w:rsidR="007E0791" w:rsidRPr="007E0791" w:rsidRDefault="007E0791" w:rsidP="007E0791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7E0791" w:rsidRDefault="007E0791" w:rsidP="007E079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Рабочая программа учебного предмета </w:t>
      </w:r>
      <w:r w:rsidRPr="00F42F3C">
        <w:rPr>
          <w:rFonts w:ascii="Times New Roman" w:hAnsi="Times New Roman"/>
          <w:sz w:val="28"/>
          <w:szCs w:val="28"/>
        </w:rPr>
        <w:t>«</w:t>
      </w:r>
      <w:r w:rsidR="00F42F3C" w:rsidRPr="00F42F3C">
        <w:rPr>
          <w:rFonts w:ascii="Times New Roman" w:hAnsi="Times New Roman"/>
          <w:sz w:val="28"/>
          <w:szCs w:val="28"/>
        </w:rPr>
        <w:t>Алгебра и начала математического анализа 10 – 11 класс</w:t>
      </w:r>
      <w:r w:rsidRPr="00F42F3C">
        <w:rPr>
          <w:rFonts w:ascii="Times New Roman" w:hAnsi="Times New Roman"/>
          <w:sz w:val="28"/>
          <w:szCs w:val="28"/>
        </w:rPr>
        <w:t>»</w:t>
      </w:r>
      <w:r w:rsidRPr="007E0791">
        <w:rPr>
          <w:rFonts w:ascii="Times New Roman" w:hAnsi="Times New Roman"/>
          <w:sz w:val="28"/>
          <w:szCs w:val="28"/>
        </w:rPr>
        <w:t xml:space="preserve"> обеспечивает достижение следующих результатов освоения образовательной программы среднего общего образования:</w:t>
      </w:r>
    </w:p>
    <w:p w:rsidR="007E0791" w:rsidRPr="007E0791" w:rsidRDefault="007E0791" w:rsidP="007E079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7E0791" w:rsidRPr="007E0791" w:rsidRDefault="007E0791" w:rsidP="007E0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E0791">
        <w:rPr>
          <w:rFonts w:ascii="Times New Roman" w:hAnsi="Times New Roman"/>
          <w:b/>
          <w:i/>
          <w:sz w:val="28"/>
          <w:szCs w:val="28"/>
          <w:u w:val="single"/>
        </w:rPr>
        <w:t>Личностные результаты</w:t>
      </w:r>
      <w:r w:rsidRPr="007E0791">
        <w:rPr>
          <w:rFonts w:ascii="Times New Roman" w:hAnsi="Times New Roman"/>
          <w:b/>
          <w:sz w:val="28"/>
          <w:szCs w:val="28"/>
        </w:rPr>
        <w:t>:</w:t>
      </w:r>
    </w:p>
    <w:p w:rsidR="007E0791" w:rsidRPr="007E0791" w:rsidRDefault="007E0791" w:rsidP="007E0791">
      <w:pPr>
        <w:pStyle w:val="13"/>
        <w:numPr>
          <w:ilvl w:val="0"/>
          <w:numId w:val="22"/>
        </w:numPr>
        <w:suppressAutoHyphens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E0791">
        <w:rPr>
          <w:rFonts w:ascii="Times New Roman" w:hAnsi="Times New Roman"/>
          <w:b/>
          <w:sz w:val="28"/>
          <w:szCs w:val="28"/>
        </w:rPr>
        <w:t>Личностные результаты в сфере отношений обучающихся к себе, к своему здоровью, к познанию себя: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lastRenderedPageBreak/>
        <w:t>- 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готовность и способность обучающихся к отстаиванию личного достоинства, собственного мнения;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общества,;</w:t>
      </w:r>
    </w:p>
    <w:p w:rsidR="007E0791" w:rsidRPr="007E0791" w:rsidRDefault="007E0791" w:rsidP="00F42F3C">
      <w:pPr>
        <w:suppressAutoHyphens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E0791">
        <w:rPr>
          <w:rFonts w:ascii="Times New Roman" w:hAnsi="Times New Roman"/>
          <w:b/>
          <w:sz w:val="28"/>
          <w:szCs w:val="28"/>
        </w:rPr>
        <w:t xml:space="preserve">2. Личностные результаты в сфере отношений обучающихся с окружающими людьми: 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-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7E0791" w:rsidRPr="007E0791" w:rsidRDefault="007E0791" w:rsidP="007E079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0791">
        <w:rPr>
          <w:rFonts w:ascii="Times New Roman" w:hAnsi="Times New Roman"/>
          <w:b/>
          <w:sz w:val="28"/>
          <w:szCs w:val="28"/>
        </w:rPr>
        <w:t xml:space="preserve">3. Личностные результаты в сфере отношений обучающихся к окружающему миру, живой природе, художественной культуре: 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lastRenderedPageBreak/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 </w:t>
      </w:r>
    </w:p>
    <w:p w:rsidR="007E0791" w:rsidRPr="007E0791" w:rsidRDefault="007E0791" w:rsidP="007E0791">
      <w:pPr>
        <w:pStyle w:val="13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E0791" w:rsidRPr="007E0791" w:rsidRDefault="007E0791" w:rsidP="007E0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E0791">
        <w:rPr>
          <w:rFonts w:ascii="Times New Roman" w:hAnsi="Times New Roman"/>
          <w:b/>
          <w:i/>
          <w:sz w:val="28"/>
          <w:szCs w:val="28"/>
          <w:u w:val="single"/>
        </w:rPr>
        <w:t>Метапредметные результаты</w:t>
      </w:r>
      <w:r w:rsidRPr="007E0791">
        <w:rPr>
          <w:rFonts w:ascii="Times New Roman" w:hAnsi="Times New Roman"/>
          <w:b/>
          <w:sz w:val="28"/>
          <w:szCs w:val="28"/>
        </w:rPr>
        <w:t>:</w:t>
      </w:r>
    </w:p>
    <w:p w:rsidR="007E0791" w:rsidRPr="007E0791" w:rsidRDefault="007E0791" w:rsidP="007E0791">
      <w:pPr>
        <w:pStyle w:val="13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E0791" w:rsidRPr="007E0791" w:rsidRDefault="007E0791" w:rsidP="007E0791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E0791">
        <w:rPr>
          <w:rFonts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 w:rsidR="007E0791" w:rsidRPr="007E0791" w:rsidRDefault="007E0791" w:rsidP="007E079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0791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7E0791" w:rsidRPr="007E0791" w:rsidRDefault="007E0791" w:rsidP="007E0791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самостоятельно определять цели, задавать параметры и критерии, по которым можно определить, что цель достигнута;</w:t>
      </w:r>
    </w:p>
    <w:p w:rsidR="007E0791" w:rsidRPr="007E0791" w:rsidRDefault="007E0791" w:rsidP="007E0791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7E0791" w:rsidRPr="007E0791" w:rsidRDefault="007E0791" w:rsidP="007E0791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ставить и формулировать собственные задачи в образовательной деятельности и жизненных ситуациях;</w:t>
      </w:r>
    </w:p>
    <w:p w:rsidR="007E0791" w:rsidRPr="007E0791" w:rsidRDefault="007E0791" w:rsidP="007E0791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оценивать ресурсы, в том числе время и другие нематериальные ресурсы, необходимые для достижения поставленной цели;</w:t>
      </w:r>
    </w:p>
    <w:p w:rsidR="007E0791" w:rsidRPr="007E0791" w:rsidRDefault="007E0791" w:rsidP="007E0791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 xml:space="preserve">-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7E0791" w:rsidRPr="007E0791" w:rsidRDefault="007E0791" w:rsidP="007E0791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организовывать эффективный поиск ресурсов, необходимых для достижения поставленной цели;</w:t>
      </w:r>
    </w:p>
    <w:p w:rsidR="007E0791" w:rsidRPr="007E0791" w:rsidRDefault="007E0791" w:rsidP="007E0791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сопоставлять полученный результат деятельности с поставленной заранее целью.</w:t>
      </w:r>
    </w:p>
    <w:p w:rsidR="007E0791" w:rsidRPr="007E0791" w:rsidRDefault="007E0791" w:rsidP="007E079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0791">
        <w:rPr>
          <w:rFonts w:ascii="Times New Roman" w:hAnsi="Times New Roman"/>
          <w:b/>
          <w:sz w:val="28"/>
          <w:szCs w:val="28"/>
        </w:rPr>
        <w:t>2. Познавательные универсальные учебные действия</w:t>
      </w:r>
    </w:p>
    <w:p w:rsidR="007E0791" w:rsidRPr="007E0791" w:rsidRDefault="007E0791" w:rsidP="007E079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0791">
        <w:rPr>
          <w:rFonts w:ascii="Times New Roman" w:hAnsi="Times New Roman"/>
          <w:b/>
          <w:sz w:val="28"/>
          <w:szCs w:val="28"/>
        </w:rPr>
        <w:t xml:space="preserve">Выпускник научится: 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lastRenderedPageBreak/>
        <w:t>-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менять и удерживать разные позиции в познавательной деятельности.</w:t>
      </w:r>
    </w:p>
    <w:p w:rsidR="007E0791" w:rsidRPr="007E0791" w:rsidRDefault="007E0791" w:rsidP="007E0791">
      <w:pPr>
        <w:numPr>
          <w:ilvl w:val="0"/>
          <w:numId w:val="24"/>
        </w:numPr>
        <w:suppressAutoHyphens/>
        <w:spacing w:after="0" w:line="36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  <w:r w:rsidRPr="007E0791">
        <w:rPr>
          <w:rFonts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 w:rsidR="007E0791" w:rsidRPr="007E0791" w:rsidRDefault="007E0791" w:rsidP="007E079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0791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lastRenderedPageBreak/>
        <w:t>- координировать и выполнять работу в условиях реального, виртуального и комбинированного взаимодействия;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развернуто, логично и точно излагать свою точку зрения с использованием адекватных (устных и письменных) языковых средств;</w:t>
      </w:r>
    </w:p>
    <w:p w:rsidR="007E0791" w:rsidRPr="007E0791" w:rsidRDefault="007E0791" w:rsidP="007E0791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E0791">
        <w:rPr>
          <w:rFonts w:ascii="Times New Roman" w:hAnsi="Times New Roman"/>
          <w:sz w:val="28"/>
          <w:szCs w:val="28"/>
        </w:rPr>
        <w:t>-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7E0791" w:rsidRPr="007E0791" w:rsidRDefault="007E0791" w:rsidP="007E0791">
      <w:pPr>
        <w:pStyle w:val="13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E0791" w:rsidRPr="007E0791" w:rsidRDefault="007E0791" w:rsidP="007E0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7E0791">
        <w:rPr>
          <w:rFonts w:ascii="Times New Roman" w:hAnsi="Times New Roman"/>
          <w:b/>
          <w:i/>
          <w:sz w:val="28"/>
          <w:szCs w:val="28"/>
          <w:u w:val="single"/>
        </w:rPr>
        <w:t>Предметные результаты:</w:t>
      </w:r>
    </w:p>
    <w:p w:rsidR="007E0791" w:rsidRPr="007E0791" w:rsidRDefault="007E0791" w:rsidP="007E0791">
      <w:pPr>
        <w:pStyle w:val="13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51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7512"/>
        <w:gridCol w:w="5841"/>
      </w:tblGrid>
      <w:tr w:rsidR="007E0791" w:rsidRPr="007E0791" w:rsidTr="002F65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E079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Раздел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07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II. </w:t>
            </w:r>
            <w:r w:rsidRPr="007E0791">
              <w:rPr>
                <w:rFonts w:ascii="Times New Roman" w:hAnsi="Times New Roman"/>
                <w:b/>
                <w:sz w:val="28"/>
                <w:szCs w:val="28"/>
              </w:rPr>
              <w:t>Выпускник научится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07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7E0791">
              <w:rPr>
                <w:rFonts w:ascii="Times New Roman" w:hAnsi="Times New Roman"/>
                <w:b/>
                <w:sz w:val="28"/>
                <w:szCs w:val="28"/>
              </w:rPr>
              <w:t>. Выпускник получит возможность научиться</w:t>
            </w:r>
          </w:p>
        </w:tc>
      </w:tr>
      <w:tr w:rsidR="007E0791" w:rsidRPr="007E0791" w:rsidTr="002F65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E079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Цели освоения предмета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Для успешного продолжения образования</w:t>
            </w:r>
          </w:p>
          <w:p w:rsidR="007E0791" w:rsidRPr="007E0791" w:rsidRDefault="007E079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по специальностям, связанным с прикладным использованием математики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E0791">
              <w:rPr>
                <w:rFonts w:ascii="Times New Roman" w:hAnsi="Times New Roman"/>
                <w:i/>
                <w:sz w:val="28"/>
                <w:szCs w:val="28"/>
              </w:rPr>
              <w:t>Для обеспечения возможности успешного продолжения образования по специальностям, связанным с осуществлением научной и исследовательской деятельности в области математики и смежных наук</w:t>
            </w:r>
          </w:p>
        </w:tc>
      </w:tr>
      <w:tr w:rsidR="007E0791" w:rsidRPr="007E0791" w:rsidTr="002F65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791" w:rsidRPr="007E0791" w:rsidRDefault="007E079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91" w:rsidRPr="007E0791" w:rsidRDefault="007E0791">
            <w:pPr>
              <w:suppressAutoHyphens/>
              <w:spacing w:before="60" w:after="60" w:line="240" w:lineRule="auto"/>
              <w:ind w:left="357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E079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Требования к результатам</w:t>
            </w:r>
          </w:p>
        </w:tc>
      </w:tr>
      <w:tr w:rsidR="007E0791" w:rsidRPr="007E0791" w:rsidTr="002F65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E0791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Элементы теории множеств и математической логики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 w:rsidP="007E0791">
            <w:pPr>
              <w:pStyle w:val="msonormalcxspmiddle"/>
              <w:numPr>
                <w:ilvl w:val="0"/>
                <w:numId w:val="25"/>
              </w:numPr>
              <w:spacing w:before="0" w:beforeAutospacing="0" w:after="0" w:afterAutospacing="0"/>
              <w:ind w:left="357" w:hanging="357"/>
              <w:contextualSpacing/>
              <w:rPr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sz w:val="28"/>
                <w:szCs w:val="28"/>
              </w:rPr>
              <w:t>Свободно оперировать</w:t>
            </w:r>
            <w:r w:rsidRPr="007E0791">
              <w:rPr>
                <w:rStyle w:val="af6"/>
                <w:sz w:val="28"/>
                <w:szCs w:val="28"/>
              </w:rPr>
              <w:footnoteReference w:id="1"/>
            </w:r>
            <w:r w:rsidRPr="007E0791">
              <w:rPr>
                <w:sz w:val="28"/>
                <w:szCs w:val="28"/>
              </w:rPr>
              <w:t xml:space="preserve"> понятиями: конечное множество, элемент множества, подмножество, пересечение, объединение и разность множеств, ч</w:t>
            </w:r>
            <w:r w:rsidRPr="007E0791">
              <w:rPr>
                <w:color w:val="000000"/>
                <w:sz w:val="28"/>
                <w:szCs w:val="28"/>
              </w:rPr>
              <w:t>исловые множества на координатной прямой, отрезок, интервал,</w:t>
            </w:r>
            <w:r w:rsidRPr="007E0791">
              <w:rPr>
                <w:iCs/>
                <w:color w:val="000000"/>
                <w:sz w:val="28"/>
                <w:szCs w:val="28"/>
              </w:rPr>
              <w:t xml:space="preserve"> полуинтервал, промежуток с выколотой точкой, </w:t>
            </w:r>
            <w:r w:rsidRPr="007E0791">
              <w:rPr>
                <w:iCs/>
                <w:color w:val="000000"/>
                <w:sz w:val="28"/>
                <w:szCs w:val="28"/>
              </w:rPr>
              <w:lastRenderedPageBreak/>
              <w:t>графическое представление множеств на координатной плоскости;</w:t>
            </w:r>
          </w:p>
          <w:p w:rsidR="007E0791" w:rsidRPr="007E0791" w:rsidRDefault="007E0791" w:rsidP="007E0791">
            <w:pPr>
              <w:pStyle w:val="msonormalcxspmiddle"/>
              <w:numPr>
                <w:ilvl w:val="0"/>
                <w:numId w:val="25"/>
              </w:numPr>
              <w:spacing w:before="0" w:beforeAutospacing="0" w:after="0" w:afterAutospacing="0"/>
              <w:ind w:left="357" w:hanging="357"/>
              <w:contextualSpacing/>
              <w:rPr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iCs/>
                <w:color w:val="000000"/>
                <w:sz w:val="28"/>
                <w:szCs w:val="28"/>
              </w:rPr>
              <w:t>задавать множества перечислением и характеристическим свойством;</w:t>
            </w:r>
          </w:p>
          <w:p w:rsidR="007E0791" w:rsidRPr="007E0791" w:rsidRDefault="007E0791" w:rsidP="007E0791">
            <w:pPr>
              <w:pStyle w:val="msonormalcxspmiddle"/>
              <w:numPr>
                <w:ilvl w:val="0"/>
                <w:numId w:val="25"/>
              </w:numPr>
              <w:spacing w:before="0" w:beforeAutospacing="0" w:after="0" w:afterAutospacing="0"/>
              <w:ind w:left="357" w:hanging="357"/>
              <w:contextualSpacing/>
              <w:rPr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sz w:val="28"/>
                <w:szCs w:val="28"/>
              </w:rPr>
              <w:t>оперировать понятиями: утверждение, отрицание утверждения, истинные и ложные утверждения, причина, следствие, частный случай общего утверждения, контрпример;</w:t>
            </w:r>
          </w:p>
          <w:p w:rsidR="007E0791" w:rsidRPr="007E0791" w:rsidRDefault="007E0791" w:rsidP="007E0791">
            <w:pPr>
              <w:pStyle w:val="msonormalcxspmiddle"/>
              <w:numPr>
                <w:ilvl w:val="0"/>
                <w:numId w:val="25"/>
              </w:numPr>
              <w:spacing w:before="0" w:beforeAutospacing="0" w:after="0" w:afterAutospacing="0"/>
              <w:ind w:left="357" w:hanging="357"/>
              <w:contextualSpacing/>
              <w:rPr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sz w:val="28"/>
                <w:szCs w:val="28"/>
              </w:rPr>
              <w:t>проверять принадлежность элемента множеству;</w:t>
            </w:r>
          </w:p>
          <w:p w:rsidR="007E0791" w:rsidRPr="007E0791" w:rsidRDefault="007E0791" w:rsidP="007E0791">
            <w:pPr>
              <w:pStyle w:val="msonormalcxspmiddle"/>
              <w:numPr>
                <w:ilvl w:val="0"/>
                <w:numId w:val="25"/>
              </w:numPr>
              <w:spacing w:before="0" w:beforeAutospacing="0" w:after="0" w:afterAutospacing="0"/>
              <w:ind w:left="357" w:hanging="357"/>
              <w:contextualSpacing/>
              <w:rPr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sz w:val="28"/>
                <w:szCs w:val="28"/>
              </w:rPr>
              <w:t>находить пересечение и объединение множеств, в том числе представленных графически на числовой прямой и на координатной плоскости;</w:t>
            </w:r>
          </w:p>
          <w:p w:rsidR="007E0791" w:rsidRPr="007E0791" w:rsidRDefault="007E0791" w:rsidP="007E0791">
            <w:pPr>
              <w:pStyle w:val="msonormalcxspmiddle"/>
              <w:numPr>
                <w:ilvl w:val="0"/>
                <w:numId w:val="25"/>
              </w:numPr>
              <w:spacing w:before="0" w:beforeAutospacing="0" w:after="0" w:afterAutospacing="0"/>
              <w:ind w:left="357" w:hanging="357"/>
              <w:contextualSpacing/>
              <w:rPr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sz w:val="28"/>
                <w:szCs w:val="28"/>
              </w:rPr>
              <w:t>проводить доказательные рассуждения для обоснования истинности утверждений.</w:t>
            </w:r>
          </w:p>
          <w:p w:rsidR="007E0791" w:rsidRPr="007E0791" w:rsidRDefault="007E0791">
            <w:pPr>
              <w:spacing w:line="240" w:lineRule="auto"/>
              <w:ind w:left="357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7E0791">
              <w:rPr>
                <w:rFonts w:ascii="Times New Roman" w:hAnsi="Times New Roman"/>
                <w:i/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7E0791" w:rsidRPr="007E0791" w:rsidRDefault="007E0791" w:rsidP="007E0791">
            <w:pPr>
              <w:pStyle w:val="msonormalcxspmiddle"/>
              <w:numPr>
                <w:ilvl w:val="0"/>
                <w:numId w:val="25"/>
              </w:numPr>
              <w:spacing w:before="0" w:beforeAutospacing="0" w:after="0" w:afterAutospacing="0"/>
              <w:ind w:left="357" w:hanging="357"/>
              <w:contextualSpacing/>
              <w:rPr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sz w:val="28"/>
                <w:szCs w:val="28"/>
              </w:rPr>
              <w:t>использовать числовые множества на координатной прямой и на координатной плоскости для описания реальных процессов и явлений;</w:t>
            </w:r>
          </w:p>
          <w:p w:rsidR="007E0791" w:rsidRPr="007E0791" w:rsidRDefault="007E0791" w:rsidP="007E0791">
            <w:pPr>
              <w:pStyle w:val="msonormalcxsplast"/>
              <w:numPr>
                <w:ilvl w:val="0"/>
                <w:numId w:val="25"/>
              </w:numPr>
              <w:spacing w:before="0" w:beforeAutospacing="0" w:after="0" w:afterAutospacing="0"/>
              <w:ind w:left="357" w:hanging="357"/>
              <w:contextualSpacing/>
              <w:rPr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sz w:val="28"/>
                <w:szCs w:val="28"/>
              </w:rPr>
              <w:t>проводить доказательные рассуждения в ситуациях повседневной жизни, при решении задач из других предметов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lastRenderedPageBreak/>
              <w:t xml:space="preserve">Достижение результатов раздела </w:t>
            </w:r>
            <w:r w:rsidRPr="007E0791">
              <w:rPr>
                <w:i/>
                <w:sz w:val="28"/>
                <w:szCs w:val="28"/>
                <w:lang w:val="en-US"/>
              </w:rPr>
              <w:t>II</w:t>
            </w:r>
            <w:r w:rsidRPr="007E0791">
              <w:rPr>
                <w:i/>
                <w:sz w:val="28"/>
                <w:szCs w:val="28"/>
              </w:rPr>
              <w:t>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 xml:space="preserve">оперировать понятием определения, основными видами определений, основными видами теорем; 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 xml:space="preserve">понимать суть косвенного </w:t>
            </w:r>
            <w:r w:rsidRPr="007E0791">
              <w:rPr>
                <w:i/>
                <w:sz w:val="28"/>
                <w:szCs w:val="28"/>
              </w:rPr>
              <w:lastRenderedPageBreak/>
              <w:t>доказательства;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оперировать понятиями счетного и несчетного множества;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применять метод математической индукции для проведения рассуждений и доказательств и при решении задач.</w:t>
            </w:r>
          </w:p>
          <w:p w:rsidR="007E0791" w:rsidRPr="007E0791" w:rsidRDefault="007E0791">
            <w:pPr>
              <w:spacing w:line="240" w:lineRule="auto"/>
              <w:ind w:left="357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7E0791">
              <w:rPr>
                <w:rFonts w:ascii="Times New Roman" w:hAnsi="Times New Roman"/>
                <w:i/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использовать теоретико-множественный язык и язык логики для описания реальных процессов и явлений, при решении задач других учебных предметов</w:t>
            </w:r>
          </w:p>
        </w:tc>
      </w:tr>
      <w:tr w:rsidR="007E0791" w:rsidRPr="007E0791" w:rsidTr="002F65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7E0791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lastRenderedPageBreak/>
              <w:t>Числа и выражения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 w:rsidP="007E0791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 xml:space="preserve">Свободно 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иррациональное число, корень степени n, действительное число, множество </w:t>
            </w:r>
            <w:r w:rsidRPr="007E0791">
              <w:rPr>
                <w:rFonts w:ascii="Times New Roman" w:hAnsi="Times New Roman"/>
                <w:sz w:val="28"/>
                <w:szCs w:val="28"/>
              </w:rPr>
              <w:lastRenderedPageBreak/>
              <w:t>действительных чисел, геометрическая интерпретация натуральных, целых, рациональных, действительных чисел;</w:t>
            </w:r>
          </w:p>
          <w:p w:rsidR="007E0791" w:rsidRPr="007E0791" w:rsidRDefault="007E0791" w:rsidP="007E0791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понимать и объяснять разницу между позиционной и непозиционной системами записи чисел;</w:t>
            </w:r>
          </w:p>
          <w:p w:rsidR="007E0791" w:rsidRPr="007E0791" w:rsidRDefault="007E0791" w:rsidP="007E0791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переводить числа из одной системы записи (системы счисления) в другую;</w:t>
            </w:r>
          </w:p>
          <w:p w:rsidR="007E0791" w:rsidRPr="007E0791" w:rsidRDefault="007E0791" w:rsidP="007E0791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доказывать и использовать признаки делимости суммы и произведения при выполнении вычислений и решении задач;</w:t>
            </w:r>
          </w:p>
          <w:p w:rsidR="007E0791" w:rsidRPr="007E0791" w:rsidRDefault="007E0791" w:rsidP="007E0791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выполнять округление рациональных и иррациональных чисел с заданной точностью;</w:t>
            </w:r>
          </w:p>
          <w:p w:rsidR="007E0791" w:rsidRPr="007E0791" w:rsidRDefault="007E0791" w:rsidP="007E0791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сравнивать действительные числа разными способами;</w:t>
            </w:r>
          </w:p>
          <w:p w:rsidR="007E0791" w:rsidRPr="007E0791" w:rsidRDefault="007E0791" w:rsidP="007E0791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упорядочивать числа, записанные в виде обыкновенной и десятичной дроби, числа, записанные с использованием арифметического квадратного корня, корней степени больше 2;</w:t>
            </w:r>
          </w:p>
          <w:p w:rsidR="007E0791" w:rsidRPr="007E0791" w:rsidRDefault="007E0791" w:rsidP="007E0791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находить НОД и НОК разными способами и использовать их при решении задач;</w:t>
            </w:r>
          </w:p>
          <w:p w:rsidR="007E0791" w:rsidRPr="007E0791" w:rsidRDefault="007E0791" w:rsidP="007E0791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выполнять вычисления и преобразования выражений, содержащих действительные числа, в том числе корни натуральных степеней;</w:t>
            </w:r>
          </w:p>
          <w:p w:rsidR="007E0791" w:rsidRPr="007E0791" w:rsidRDefault="007E0791" w:rsidP="007E0791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выполнять стандартные тождественные преобразования тригонометрических, логарифмических, степенных, иррациональных выражений.</w:t>
            </w:r>
          </w:p>
          <w:p w:rsidR="007E0791" w:rsidRPr="007E0791" w:rsidRDefault="007E0791">
            <w:pPr>
              <w:spacing w:line="240" w:lineRule="auto"/>
              <w:ind w:left="357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7E0791">
              <w:rPr>
                <w:rFonts w:ascii="Times New Roman" w:hAnsi="Times New Roman"/>
                <w:i/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 xml:space="preserve">выполнять и объяснять сравнение результатов </w:t>
            </w:r>
            <w:r w:rsidRPr="007E0791">
              <w:rPr>
                <w:rFonts w:ascii="Times New Roman" w:hAnsi="Times New Roman"/>
                <w:sz w:val="28"/>
                <w:szCs w:val="28"/>
              </w:rPr>
              <w:lastRenderedPageBreak/>
              <w:t>вычислений при решении практических задач, в том числе приближенных вычислений, используя разные способы сравнений;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 xml:space="preserve">записывать, сравнивать, округлять числовые данные реальных величин с использованием разных систем измерения; 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E0791">
              <w:rPr>
                <w:sz w:val="28"/>
                <w:szCs w:val="28"/>
              </w:rPr>
              <w:t>составлять и оценивать разными способами числовые выражения при решении практических задач и задач из других учебных предметов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lastRenderedPageBreak/>
              <w:t xml:space="preserve">Достижение результатов раздела </w:t>
            </w:r>
            <w:r w:rsidRPr="007E0791">
              <w:rPr>
                <w:i/>
                <w:sz w:val="28"/>
                <w:szCs w:val="28"/>
                <w:lang w:val="en-US"/>
              </w:rPr>
              <w:t>II</w:t>
            </w:r>
            <w:r w:rsidRPr="007E0791">
              <w:rPr>
                <w:i/>
                <w:sz w:val="28"/>
                <w:szCs w:val="28"/>
              </w:rPr>
              <w:t>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свободно оперировать числовыми множествами при решении задач;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понимать причины и основные идеи расширения числовых множеств;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 xml:space="preserve">владеть основными понятиями теории </w:t>
            </w:r>
            <w:r w:rsidRPr="007E0791">
              <w:rPr>
                <w:i/>
                <w:sz w:val="28"/>
                <w:szCs w:val="28"/>
              </w:rPr>
              <w:lastRenderedPageBreak/>
              <w:t>делимости при решении стандартных задач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иметь базовые представления о множестве комплексных чисел;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свободно выполнять тождественные преобразования тригонометрических, логарифмических, степенных выражений;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владеть формулой бинома Ньютона;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применять при решении задач теорему о линейном представлении НОД;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применять при решении задач Китайскую теорему об остатках;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 xml:space="preserve">применять при решении задач Малую теорему Ферма; 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 xml:space="preserve">уметь выполнять запись числа в позиционной системе счисления; 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применять при решении задач теоретико-числовые функции: число и сумма делителей, функцию Эйлера;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применять при решении задач цепные дроби;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60"/>
              <w:jc w:val="left"/>
              <w:rPr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применять при решении задач</w:t>
            </w:r>
            <w:r w:rsidRPr="007E0791">
              <w:rPr>
                <w:sz w:val="28"/>
                <w:szCs w:val="28"/>
              </w:rPr>
              <w:t xml:space="preserve"> </w:t>
            </w:r>
            <w:r w:rsidRPr="007E0791">
              <w:rPr>
                <w:i/>
                <w:sz w:val="28"/>
                <w:szCs w:val="28"/>
              </w:rPr>
              <w:t>многочлены с действительными и целыми коэффициентами</w:t>
            </w:r>
            <w:r w:rsidRPr="007E0791">
              <w:rPr>
                <w:sz w:val="28"/>
                <w:szCs w:val="28"/>
              </w:rPr>
              <w:t>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 xml:space="preserve">владеть понятиями приводимый и неприводимый многочлен и применять их при решении задач; 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 xml:space="preserve">применять при решении задач Основную </w:t>
            </w:r>
            <w:r w:rsidRPr="007E0791">
              <w:rPr>
                <w:i/>
                <w:sz w:val="28"/>
                <w:szCs w:val="28"/>
              </w:rPr>
              <w:lastRenderedPageBreak/>
              <w:t xml:space="preserve">теорему алгебры; 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применять при решении задач простейшие функции комплексной переменной как геометрические преобразования</w:t>
            </w:r>
          </w:p>
        </w:tc>
      </w:tr>
      <w:tr w:rsidR="007E0791" w:rsidRPr="007E0791" w:rsidTr="002F65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7E0791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lastRenderedPageBreak/>
              <w:t>Уравнения и неравенства</w:t>
            </w:r>
          </w:p>
          <w:p w:rsidR="007E0791" w:rsidRPr="007E0791" w:rsidRDefault="007E0791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 w:rsidP="007E0791">
            <w:pPr>
              <w:pStyle w:val="msonormalcxsplast"/>
              <w:numPr>
                <w:ilvl w:val="0"/>
                <w:numId w:val="26"/>
              </w:numPr>
              <w:spacing w:before="0" w:beforeAutospacing="0" w:after="0" w:afterAutospacing="0"/>
              <w:ind w:left="357" w:hanging="357"/>
              <w:contextualSpacing/>
              <w:rPr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sz w:val="28"/>
                <w:szCs w:val="28"/>
              </w:rPr>
              <w:t>Свободно оперировать понятиями: уравнение, неравенство, равносильные уравнения и неравенства, уравнение, являющееся следствием другого уравнения, уравнения, равносильные на множестве, равносильные преобразования уравнений;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решать разные виды уравнений и неравенств и их систем, в том числе некоторые уравнения 3-й и 4-й степеней, дробно-рациональные и иррациональные;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овладеть основными типами показательных, логарифмических, иррациональных, степенных уравнений и неравенств и стандартными методами их решений и применять их при решении задач;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применять теорему Безу к решению уравнений;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применять теорему Виета для решения некоторых уравнений степени выше второй;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понимать смысл теорем о равносильных и неравносильных преобразованиях уравнений и уметь их доказывать;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 xml:space="preserve">владеть методами решения уравнений, неравенств и их </w:t>
            </w:r>
            <w:r w:rsidRPr="007E0791">
              <w:rPr>
                <w:rFonts w:ascii="Times New Roman" w:hAnsi="Times New Roman"/>
                <w:sz w:val="28"/>
                <w:szCs w:val="28"/>
              </w:rPr>
              <w:lastRenderedPageBreak/>
              <w:t>систем, уметь выбирать метод решения и обосновывать свой выбор;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использовать метод интервалов для решения неравенств, в том числе дробно-рациональных и включающих в себя иррациональные выражения;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решать алгебраические уравнения и неравенства и их системы с параметрами алгебраическим и графическим методами;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владеть разными методами доказательства неравенств;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решать уравнения в целых числах;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изображать множества на плоскости, задаваемые уравнениями, неравенствами и их системами;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свободно использовать тождественные преобразования при решении уравнений и систем уравнений</w:t>
            </w:r>
          </w:p>
          <w:p w:rsidR="007E0791" w:rsidRPr="007E0791" w:rsidRDefault="007E0791">
            <w:pPr>
              <w:spacing w:line="240" w:lineRule="auto"/>
              <w:ind w:left="357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7E0791">
              <w:rPr>
                <w:rFonts w:ascii="Times New Roman" w:hAnsi="Times New Roman"/>
                <w:i/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составлять и решать уравнения, неравенства, их системы при решении задач других учебных предметов;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выполнять оценку правдоподобия результатов, получаемых при решении различных уравнений, неравенств и их систем при решении задач других учебных предметов;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составлять и решать уравнения и неравенства с параметрами при решении задач других учебных предметов;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составлять уравнение, неравенство или их систему, описывающие реальную ситуацию или прикладную задачу, интерпретировать полученные результаты;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6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использовать программные средства при решении отдельных классов уравнений и неравенств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lastRenderedPageBreak/>
              <w:t xml:space="preserve">Достижение результатов раздела </w:t>
            </w:r>
            <w:r w:rsidRPr="007E0791">
              <w:rPr>
                <w:i/>
                <w:sz w:val="28"/>
                <w:szCs w:val="28"/>
                <w:lang w:val="en-US"/>
              </w:rPr>
              <w:t>II</w:t>
            </w:r>
            <w:r w:rsidRPr="007E0791">
              <w:rPr>
                <w:i/>
                <w:sz w:val="28"/>
                <w:szCs w:val="28"/>
              </w:rPr>
              <w:t>;</w:t>
            </w:r>
          </w:p>
          <w:p w:rsidR="007E0791" w:rsidRPr="007E0791" w:rsidRDefault="007E0791" w:rsidP="007E0791">
            <w:pPr>
              <w:numPr>
                <w:ilvl w:val="0"/>
                <w:numId w:val="27"/>
              </w:numPr>
              <w:spacing w:after="0" w:line="240" w:lineRule="auto"/>
              <w:ind w:left="357" w:hanging="357"/>
              <w:contextualSpacing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i/>
                <w:sz w:val="28"/>
                <w:szCs w:val="28"/>
              </w:rPr>
              <w:t>свободно определять тип и выбирать метод решения показательных и логарифмических уравнений и неравенств, иррациональных уравнений и неравенств, тригонометрических уравнений и неравенств, их систем;</w:t>
            </w:r>
          </w:p>
          <w:p w:rsidR="007E0791" w:rsidRPr="007E0791" w:rsidRDefault="007E0791" w:rsidP="007E0791">
            <w:pPr>
              <w:pStyle w:val="msonormalcxspmiddle"/>
              <w:numPr>
                <w:ilvl w:val="0"/>
                <w:numId w:val="27"/>
              </w:numPr>
              <w:spacing w:before="0" w:beforeAutospacing="0" w:after="0" w:afterAutospacing="0"/>
              <w:ind w:left="357" w:hanging="357"/>
              <w:contextualSpacing/>
              <w:rPr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 xml:space="preserve">свободно решать системы линейных уравнений; </w:t>
            </w:r>
          </w:p>
          <w:p w:rsidR="007E0791" w:rsidRPr="007E0791" w:rsidRDefault="007E0791" w:rsidP="007E0791">
            <w:pPr>
              <w:pStyle w:val="msonormalcxspmiddle"/>
              <w:numPr>
                <w:ilvl w:val="0"/>
                <w:numId w:val="28"/>
              </w:numPr>
              <w:spacing w:before="0" w:beforeAutospacing="0" w:after="0" w:afterAutospacing="0"/>
              <w:ind w:left="357" w:hanging="357"/>
              <w:contextualSpacing/>
              <w:rPr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решать основные типы уравнений и неравенств с параметрами;</w:t>
            </w:r>
          </w:p>
          <w:p w:rsidR="007E0791" w:rsidRPr="007E0791" w:rsidRDefault="007E0791" w:rsidP="007E0791">
            <w:pPr>
              <w:pStyle w:val="msonormalcxspmiddle"/>
              <w:numPr>
                <w:ilvl w:val="0"/>
                <w:numId w:val="28"/>
              </w:numPr>
              <w:spacing w:before="0" w:beforeAutospacing="0" w:after="0" w:afterAutospacing="0"/>
              <w:ind w:left="357" w:hanging="357"/>
              <w:contextualSpacing/>
              <w:rPr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применять при решении задач неравенства Коши — Буняковского, Бернулли;</w:t>
            </w:r>
          </w:p>
          <w:p w:rsidR="007E0791" w:rsidRPr="007E0791" w:rsidRDefault="007E0791" w:rsidP="007E0791">
            <w:pPr>
              <w:pStyle w:val="msonormalcxspmiddle"/>
              <w:numPr>
                <w:ilvl w:val="0"/>
                <w:numId w:val="28"/>
              </w:numPr>
              <w:spacing w:before="0" w:beforeAutospacing="0" w:after="0" w:afterAutospacing="0"/>
              <w:ind w:left="357" w:hanging="357"/>
              <w:contextualSpacing/>
              <w:rPr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иметь представление о неравенствах между средними степенными</w:t>
            </w:r>
          </w:p>
          <w:p w:rsidR="007E0791" w:rsidRPr="007E0791" w:rsidRDefault="007E0791">
            <w:pPr>
              <w:spacing w:line="240" w:lineRule="auto"/>
              <w:ind w:left="357" w:hanging="357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E0791" w:rsidRPr="007E0791" w:rsidRDefault="007E0791">
            <w:pPr>
              <w:spacing w:line="240" w:lineRule="auto"/>
              <w:ind w:left="357" w:hanging="357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E0791" w:rsidRPr="007E0791" w:rsidTr="002F65E1">
        <w:trPr>
          <w:trHeight w:val="31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7E0791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lastRenderedPageBreak/>
              <w:t>Функции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sz w:val="28"/>
                <w:szCs w:val="28"/>
              </w:rPr>
            </w:pPr>
            <w:r w:rsidRPr="007E0791">
              <w:rPr>
                <w:sz w:val="28"/>
                <w:szCs w:val="28"/>
              </w:rPr>
              <w:t>Владеть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знакопостоянства,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 уметь применять эти понятия при решении задач;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7E0791">
              <w:rPr>
                <w:sz w:val="28"/>
                <w:szCs w:val="28"/>
              </w:rPr>
              <w:t>владеть понятием степенная функция; строить ее график и уметь применять свойства степенной функции при решении задач;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7E0791">
              <w:rPr>
                <w:sz w:val="28"/>
                <w:szCs w:val="28"/>
              </w:rPr>
              <w:t>владеть понятиями показательная функция, экспонента; строить их графики и уметь применять свойства показательной функции при решении задач;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7E0791">
              <w:rPr>
                <w:sz w:val="28"/>
                <w:szCs w:val="28"/>
              </w:rPr>
              <w:t>владеть понятием логарифмическая функция; строить ее график и уметь применять свойства логарифмической функции при решении задач;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7E0791">
              <w:rPr>
                <w:sz w:val="28"/>
                <w:szCs w:val="28"/>
              </w:rPr>
              <w:t>владеть понятиями тригонометрические функции; строить их графики и уметь применять свойства тригонометрических функций при решении задач;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7E0791">
              <w:rPr>
                <w:sz w:val="28"/>
                <w:szCs w:val="28"/>
              </w:rPr>
              <w:t>владеть понятием обратная функция; применять это понятие при решении задач;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sz w:val="28"/>
                <w:szCs w:val="28"/>
              </w:rPr>
            </w:pPr>
            <w:r w:rsidRPr="007E0791">
              <w:rPr>
                <w:sz w:val="28"/>
                <w:szCs w:val="28"/>
              </w:rPr>
              <w:t>применять при решении задач свойства функций: четность, периодичность, ограниченность;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sz w:val="28"/>
                <w:szCs w:val="28"/>
              </w:rPr>
            </w:pPr>
            <w:r w:rsidRPr="007E0791">
              <w:rPr>
                <w:sz w:val="28"/>
                <w:szCs w:val="28"/>
              </w:rPr>
              <w:lastRenderedPageBreak/>
              <w:t>применять при решении задач преобразования графиков функций;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sz w:val="28"/>
                <w:szCs w:val="28"/>
              </w:rPr>
            </w:pPr>
            <w:r w:rsidRPr="007E0791">
              <w:rPr>
                <w:sz w:val="28"/>
                <w:szCs w:val="28"/>
              </w:rPr>
              <w:t>владеть понятиями числовая последовательность, арифметическая и геометрическая прогрессия;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sz w:val="28"/>
                <w:szCs w:val="28"/>
              </w:rPr>
            </w:pPr>
            <w:r w:rsidRPr="007E0791">
              <w:rPr>
                <w:sz w:val="28"/>
                <w:szCs w:val="28"/>
              </w:rPr>
              <w:t xml:space="preserve">применять при решении задач свойства и признаки арифметической и геометрической прогрессий. </w:t>
            </w:r>
          </w:p>
          <w:p w:rsidR="007E0791" w:rsidRPr="007E0791" w:rsidRDefault="007E0791">
            <w:pPr>
              <w:spacing w:line="240" w:lineRule="auto"/>
              <w:ind w:left="357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7E0791">
              <w:rPr>
                <w:rFonts w:ascii="Times New Roman" w:hAnsi="Times New Roman"/>
                <w:i/>
                <w:sz w:val="28"/>
                <w:szCs w:val="28"/>
              </w:rPr>
              <w:t>В повседневной жизни и при изучении других учебных предметов:</w:t>
            </w:r>
          </w:p>
          <w:p w:rsidR="007E0791" w:rsidRPr="007E0791" w:rsidRDefault="007E0791" w:rsidP="007E0791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знакопостоянства, асимптоты, точки перегиба, период и т.п.); </w:t>
            </w:r>
          </w:p>
          <w:p w:rsidR="007E0791" w:rsidRPr="007E0791" w:rsidRDefault="007E0791" w:rsidP="007E0791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 xml:space="preserve">интерпретировать свойства в контексте конкретной практической ситуации;. 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sz w:val="28"/>
                <w:szCs w:val="28"/>
              </w:rPr>
            </w:pPr>
            <w:r w:rsidRPr="007E0791">
              <w:rPr>
                <w:sz w:val="28"/>
                <w:szCs w:val="28"/>
                <w:lang w:eastAsia="ru-RU"/>
              </w:rPr>
      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lastRenderedPageBreak/>
              <w:t>Достижение результатов раздела II;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владеть понятием асимптоты и уметь его применять при решении задач;</w:t>
            </w:r>
          </w:p>
          <w:p w:rsidR="007E0791" w:rsidRPr="007E0791" w:rsidRDefault="007E0791">
            <w:pPr>
              <w:pStyle w:val="a0"/>
              <w:spacing w:after="0" w:line="240" w:lineRule="auto"/>
              <w:ind w:left="360"/>
              <w:jc w:val="left"/>
              <w:rPr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>применять методы решения простейших дифференциальных уравнений первого и второго порядков</w:t>
            </w:r>
          </w:p>
          <w:p w:rsidR="007E0791" w:rsidRPr="007E0791" w:rsidRDefault="007E0791">
            <w:pPr>
              <w:pStyle w:val="a0"/>
              <w:numPr>
                <w:ilvl w:val="0"/>
                <w:numId w:val="0"/>
              </w:numPr>
              <w:spacing w:after="0"/>
              <w:ind w:left="357" w:hanging="357"/>
              <w:jc w:val="left"/>
              <w:rPr>
                <w:i/>
                <w:sz w:val="28"/>
                <w:szCs w:val="28"/>
              </w:rPr>
            </w:pPr>
          </w:p>
          <w:p w:rsidR="007E0791" w:rsidRPr="007E0791" w:rsidRDefault="007E0791">
            <w:pPr>
              <w:spacing w:line="240" w:lineRule="auto"/>
              <w:ind w:left="357" w:hanging="357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E0791" w:rsidRPr="007E0791" w:rsidTr="002F65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7E0791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lastRenderedPageBreak/>
              <w:t>Элементы математического анализа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Владеть</w:t>
            </w:r>
            <w:r w:rsidRPr="007E079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понятием бесконечно убывающая геометрическая прогрессия и уметь применять его при решении задач;</w:t>
            </w:r>
          </w:p>
          <w:p w:rsidR="007E0791" w:rsidRPr="007E0791" w:rsidRDefault="007E0791">
            <w:pPr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применять для решения задач теорию</w:t>
            </w:r>
            <w:r w:rsidRPr="007E079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пределов;</w:t>
            </w:r>
          </w:p>
          <w:p w:rsidR="007E0791" w:rsidRPr="007E0791" w:rsidRDefault="007E0791">
            <w:pPr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E079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последовательности; </w:t>
            </w:r>
          </w:p>
          <w:p w:rsidR="007E0791" w:rsidRPr="007E0791" w:rsidRDefault="007E0791">
            <w:pPr>
              <w:spacing w:after="0" w:line="240" w:lineRule="auto"/>
              <w:ind w:left="357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 w:rsidP="007E0791">
            <w:pPr>
              <w:pStyle w:val="msonormalcxspmiddle"/>
              <w:numPr>
                <w:ilvl w:val="0"/>
                <w:numId w:val="19"/>
              </w:numPr>
              <w:suppressAutoHyphens/>
              <w:spacing w:before="0" w:beforeAutospacing="0" w:after="0" w:afterAutospacing="0"/>
              <w:ind w:left="357" w:hanging="357"/>
              <w:contextualSpacing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7E0791" w:rsidRPr="007E0791" w:rsidTr="002F65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7E0791"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Текстовые задачи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 w:rsidP="007E0791">
            <w:pPr>
              <w:pStyle w:val="msonormalcxspmiddle"/>
              <w:numPr>
                <w:ilvl w:val="0"/>
                <w:numId w:val="19"/>
              </w:numPr>
              <w:spacing w:before="0" w:beforeAutospacing="0" w:after="0" w:afterAutospacing="0"/>
              <w:ind w:left="357" w:hanging="357"/>
              <w:contextualSpacing/>
              <w:rPr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sz w:val="28"/>
                <w:szCs w:val="28"/>
              </w:rPr>
              <w:t>Решать разные задачи повышенной трудности;</w:t>
            </w:r>
          </w:p>
          <w:p w:rsidR="007E0791" w:rsidRPr="007E0791" w:rsidRDefault="007E0791" w:rsidP="007E0791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анализировать условие задачи, выбирать оптимальный метод решения задачи, рассматривая различные методы;</w:t>
            </w:r>
          </w:p>
          <w:p w:rsidR="007E0791" w:rsidRPr="007E0791" w:rsidRDefault="007E0791" w:rsidP="007E0791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строить модель решения задачи, проводить доказательные рассуждения при решении задачи;</w:t>
            </w:r>
          </w:p>
          <w:p w:rsidR="007E0791" w:rsidRPr="007E0791" w:rsidRDefault="007E0791" w:rsidP="007E0791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решать задачи, требующие перебора вариантов, проверки условий, выбора оптимального результата;</w:t>
            </w:r>
          </w:p>
          <w:p w:rsidR="007E0791" w:rsidRPr="007E0791" w:rsidRDefault="007E0791" w:rsidP="007E0791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color w:val="000000"/>
                <w:sz w:val="28"/>
                <w:szCs w:val="28"/>
              </w:rPr>
              <w:t>анализировать и интерпретировать полученные решения в контексте условия задачи, выбирать решения, не противоречащие контексту;</w:t>
            </w:r>
            <w:r w:rsidRPr="007E0791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E0791" w:rsidRPr="007E0791" w:rsidRDefault="007E0791" w:rsidP="007E0791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переводить при решении задачи информацию из одной формы записи в другую, используя при необходимости схемы, таблицы, графики, диаграммы.</w:t>
            </w:r>
          </w:p>
          <w:p w:rsidR="007E0791" w:rsidRPr="007E0791" w:rsidRDefault="007E0791">
            <w:pPr>
              <w:spacing w:line="240" w:lineRule="auto"/>
              <w:ind w:left="357" w:hanging="357"/>
              <w:rPr>
                <w:rFonts w:ascii="Times New Roman" w:hAnsi="Times New Roman"/>
                <w:i/>
                <w:sz w:val="28"/>
                <w:szCs w:val="28"/>
              </w:rPr>
            </w:pPr>
            <w:r w:rsidRPr="007E0791">
              <w:rPr>
                <w:rFonts w:ascii="Times New Roman" w:hAnsi="Times New Roman"/>
                <w:i/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7E0791" w:rsidRPr="007E0791" w:rsidRDefault="007E0791" w:rsidP="007E0791">
            <w:pPr>
              <w:pStyle w:val="a"/>
              <w:numPr>
                <w:ilvl w:val="0"/>
                <w:numId w:val="29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  <w:lang w:eastAsia="en-US"/>
              </w:rPr>
            </w:pPr>
            <w:r w:rsidRPr="007E0791">
              <w:rPr>
                <w:rFonts w:ascii="Times New Roman" w:hAnsi="Times New Roman"/>
                <w:sz w:val="28"/>
                <w:szCs w:val="28"/>
              </w:rPr>
              <w:t>решать практические задачи и задачи из других предметов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91" w:rsidRPr="007E0791" w:rsidRDefault="007E0791">
            <w:pPr>
              <w:pStyle w:val="a0"/>
              <w:spacing w:after="0" w:line="240" w:lineRule="auto"/>
              <w:ind w:left="357" w:hanging="357"/>
              <w:jc w:val="left"/>
              <w:rPr>
                <w:i/>
                <w:sz w:val="28"/>
                <w:szCs w:val="28"/>
              </w:rPr>
            </w:pPr>
            <w:r w:rsidRPr="007E0791">
              <w:rPr>
                <w:i/>
                <w:sz w:val="28"/>
                <w:szCs w:val="28"/>
              </w:rPr>
              <w:t xml:space="preserve">Достижение результатов раздела </w:t>
            </w:r>
            <w:r w:rsidRPr="007E0791">
              <w:rPr>
                <w:i/>
                <w:sz w:val="28"/>
                <w:szCs w:val="28"/>
                <w:lang w:val="en-US"/>
              </w:rPr>
              <w:t>II</w:t>
            </w:r>
          </w:p>
          <w:p w:rsidR="007E0791" w:rsidRPr="007E0791" w:rsidRDefault="007E0791">
            <w:pPr>
              <w:pStyle w:val="a"/>
              <w:numPr>
                <w:ilvl w:val="0"/>
                <w:numId w:val="0"/>
              </w:numPr>
              <w:ind w:left="357" w:hanging="357"/>
              <w:jc w:val="left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</w:tbl>
    <w:p w:rsidR="007E0791" w:rsidRPr="007E0791" w:rsidRDefault="007E0791" w:rsidP="007E0791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6602E" w:rsidRPr="00624E8D" w:rsidRDefault="00B6602E" w:rsidP="00D009DA">
      <w:pPr>
        <w:pStyle w:val="c13"/>
        <w:spacing w:before="0" w:beforeAutospacing="0" w:after="0" w:afterAutospacing="0" w:line="270" w:lineRule="atLeast"/>
        <w:jc w:val="center"/>
        <w:rPr>
          <w:rStyle w:val="c7"/>
          <w:b/>
          <w:bCs/>
          <w:color w:val="000000"/>
          <w:sz w:val="32"/>
          <w:szCs w:val="32"/>
          <w:u w:val="single"/>
        </w:rPr>
      </w:pPr>
    </w:p>
    <w:p w:rsidR="002F65E1" w:rsidRPr="000507ED" w:rsidRDefault="002F65E1" w:rsidP="00D009DA">
      <w:pPr>
        <w:pStyle w:val="1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0507ED">
        <w:rPr>
          <w:rFonts w:ascii="Times New Roman" w:hAnsi="Times New Roman"/>
          <w:b/>
          <w:sz w:val="36"/>
          <w:szCs w:val="36"/>
        </w:rPr>
        <w:t xml:space="preserve">II. </w:t>
      </w:r>
      <w:r w:rsidR="000A204C" w:rsidRPr="000507ED">
        <w:rPr>
          <w:rFonts w:ascii="Times New Roman" w:hAnsi="Times New Roman"/>
          <w:b/>
          <w:sz w:val="36"/>
          <w:szCs w:val="36"/>
        </w:rPr>
        <w:t>Содержание учебного предмета</w:t>
      </w:r>
    </w:p>
    <w:p w:rsidR="00B6602E" w:rsidRPr="000507ED" w:rsidRDefault="000A204C" w:rsidP="00D009DA">
      <w:pPr>
        <w:pStyle w:val="13"/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c7"/>
          <w:rFonts w:ascii="Times New Roman" w:hAnsi="Times New Roman"/>
          <w:b/>
          <w:sz w:val="36"/>
          <w:szCs w:val="36"/>
        </w:rPr>
      </w:pPr>
      <w:r w:rsidRPr="000507ED">
        <w:rPr>
          <w:rStyle w:val="c7"/>
          <w:rFonts w:ascii="Times New Roman" w:hAnsi="Times New Roman"/>
          <w:b/>
          <w:bCs/>
          <w:color w:val="000000"/>
          <w:sz w:val="36"/>
          <w:szCs w:val="36"/>
        </w:rPr>
        <w:t>«Алгебра и начала математического анализа» 10 класс</w:t>
      </w:r>
      <w:r w:rsidR="00B6602E" w:rsidRPr="000507ED">
        <w:rPr>
          <w:rStyle w:val="c7"/>
          <w:rFonts w:ascii="Times New Roman" w:hAnsi="Times New Roman"/>
          <w:b/>
          <w:bCs/>
          <w:color w:val="000000"/>
          <w:sz w:val="36"/>
          <w:szCs w:val="36"/>
        </w:rPr>
        <w:t xml:space="preserve"> </w:t>
      </w:r>
      <w:r w:rsidR="000507ED" w:rsidRPr="000507ED">
        <w:rPr>
          <w:rStyle w:val="c7"/>
          <w:rFonts w:ascii="Times New Roman" w:hAnsi="Times New Roman"/>
          <w:b/>
          <w:bCs/>
          <w:color w:val="000000"/>
          <w:sz w:val="36"/>
          <w:szCs w:val="36"/>
        </w:rPr>
        <w:t>(102</w:t>
      </w:r>
      <w:r w:rsidR="002F65E1" w:rsidRPr="000507ED">
        <w:rPr>
          <w:rStyle w:val="c7"/>
          <w:rFonts w:ascii="Times New Roman" w:hAnsi="Times New Roman"/>
          <w:b/>
          <w:bCs/>
          <w:color w:val="000000"/>
          <w:sz w:val="36"/>
          <w:szCs w:val="36"/>
        </w:rPr>
        <w:t xml:space="preserve"> ч)</w:t>
      </w:r>
    </w:p>
    <w:p w:rsidR="00B6602E" w:rsidRPr="00624E8D" w:rsidRDefault="00B6602E" w:rsidP="00B6602E">
      <w:pPr>
        <w:pStyle w:val="c13"/>
        <w:spacing w:before="0" w:beforeAutospacing="0" w:after="0" w:afterAutospacing="0" w:line="270" w:lineRule="atLeast"/>
        <w:ind w:firstLine="426"/>
        <w:jc w:val="center"/>
        <w:rPr>
          <w:color w:val="000000"/>
          <w:sz w:val="32"/>
          <w:szCs w:val="32"/>
        </w:rPr>
      </w:pP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033FE0">
        <w:rPr>
          <w:b/>
          <w:bCs/>
          <w:sz w:val="28"/>
          <w:szCs w:val="28"/>
        </w:rPr>
        <w:t>Тема 1. «</w:t>
      </w:r>
      <w:r>
        <w:rPr>
          <w:rStyle w:val="c7"/>
          <w:b/>
          <w:bCs/>
          <w:color w:val="000000"/>
          <w:sz w:val="28"/>
          <w:szCs w:val="28"/>
        </w:rPr>
        <w:t>Повто</w:t>
      </w:r>
      <w:r w:rsidR="00624E8D">
        <w:rPr>
          <w:rStyle w:val="c7"/>
          <w:b/>
          <w:bCs/>
          <w:color w:val="000000"/>
          <w:sz w:val="28"/>
          <w:szCs w:val="28"/>
        </w:rPr>
        <w:t>рение курса 7 -9 класса» (6</w:t>
      </w:r>
      <w:r w:rsidRPr="00033FE0">
        <w:rPr>
          <w:rStyle w:val="c7"/>
          <w:b/>
          <w:bCs/>
          <w:color w:val="000000"/>
          <w:sz w:val="28"/>
          <w:szCs w:val="28"/>
        </w:rPr>
        <w:t xml:space="preserve"> ч)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Числовые  и буквенные выражения.   Упрощение  выражений. Уравнения. Системы уравнений. Неравенства. Элементарные функции.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033FE0">
        <w:rPr>
          <w:b/>
          <w:bCs/>
          <w:sz w:val="28"/>
          <w:szCs w:val="28"/>
        </w:rPr>
        <w:t>Тема 2. «</w:t>
      </w:r>
      <w:r w:rsidR="00624E8D">
        <w:rPr>
          <w:rStyle w:val="c7"/>
          <w:b/>
          <w:bCs/>
          <w:color w:val="000000"/>
          <w:sz w:val="28"/>
          <w:szCs w:val="28"/>
        </w:rPr>
        <w:t>Действительные числа»  (11</w:t>
      </w:r>
      <w:r w:rsidRPr="00033FE0">
        <w:rPr>
          <w:rStyle w:val="c7"/>
          <w:b/>
          <w:bCs/>
          <w:color w:val="000000"/>
          <w:sz w:val="28"/>
          <w:szCs w:val="28"/>
        </w:rPr>
        <w:t xml:space="preserve"> ч)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 Целые и рациональные числа. Действительные числа. Бесконечно убывающая геометрическая прогрессия. Арифметический корень натуральной степени. Степень с рациональным и действительным показателями.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lastRenderedPageBreak/>
        <w:t> </w:t>
      </w:r>
      <w:r w:rsidRPr="00033FE0">
        <w:rPr>
          <w:rStyle w:val="c7"/>
          <w:iCs/>
          <w:color w:val="000000"/>
          <w:sz w:val="28"/>
          <w:szCs w:val="28"/>
        </w:rPr>
        <w:t>Основные цели</w:t>
      </w:r>
      <w:r w:rsidRPr="00033FE0">
        <w:rPr>
          <w:rStyle w:val="c7"/>
          <w:color w:val="000000"/>
          <w:sz w:val="28"/>
          <w:szCs w:val="28"/>
        </w:rPr>
        <w:t>:  формирование представлений о натуральных, целых числах;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 о признаках делимости, простых и составных числах;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 о рациональных числах;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о периоде, о периодической дроби, о действительных числах;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об иррациональных числах; 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о бесконечной десятичной периодической дроби;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о модуле действительного числа; 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формирование умений определять бесконечно убывающую геометрическую прогрессию, вычислять по формуле сумму бесконечно убывающей геометрической прогрессии; 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овладение умением извлечения корня п-й степени и применение свойств арифметического корня натуральной степени; 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овладение умением и навыками решения иррациональных уравнений, используя различные методы решения иррациональных уравнений и свойств степени с любым целочисленным показателем.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 </w:t>
      </w:r>
      <w:r w:rsidRPr="00033FE0">
        <w:rPr>
          <w:b/>
          <w:bCs/>
          <w:sz w:val="28"/>
          <w:szCs w:val="28"/>
        </w:rPr>
        <w:t>Тема 3</w:t>
      </w:r>
      <w:r w:rsidR="00F941CD">
        <w:rPr>
          <w:rStyle w:val="c7"/>
          <w:b/>
          <w:bCs/>
          <w:color w:val="000000"/>
          <w:sz w:val="28"/>
          <w:szCs w:val="28"/>
        </w:rPr>
        <w:t>. «Степенная функция» (12</w:t>
      </w:r>
      <w:r w:rsidRPr="00033FE0">
        <w:rPr>
          <w:rStyle w:val="c7"/>
          <w:b/>
          <w:bCs/>
          <w:color w:val="000000"/>
          <w:sz w:val="28"/>
          <w:szCs w:val="28"/>
        </w:rPr>
        <w:t xml:space="preserve"> ч)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 Степенная функция, её свойства и график. Равносильные уравнения и неравенства. Иррациональные уравнения.</w:t>
      </w:r>
      <w:r w:rsidRPr="00033FE0">
        <w:rPr>
          <w:rStyle w:val="c7"/>
          <w:iCs/>
          <w:color w:val="000000"/>
          <w:sz w:val="28"/>
          <w:szCs w:val="28"/>
        </w:rPr>
        <w:t> 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 </w:t>
      </w:r>
      <w:r w:rsidRPr="00033FE0">
        <w:rPr>
          <w:rStyle w:val="c7"/>
          <w:iCs/>
          <w:color w:val="000000"/>
          <w:sz w:val="28"/>
          <w:szCs w:val="28"/>
        </w:rPr>
        <w:t>Основные цели</w:t>
      </w:r>
      <w:r w:rsidRPr="00033FE0">
        <w:rPr>
          <w:rStyle w:val="c7"/>
          <w:color w:val="000000"/>
          <w:sz w:val="28"/>
          <w:szCs w:val="28"/>
        </w:rPr>
        <w:t>: формирование представлений о степенной функции, о монотонной функции;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 формирование умений выполнять преобразование данного уравнения в уравнение-следствие, расширения области определения, проверки корней; 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овладение умением решать иррациональные уравнения методом возведения в квадрат обеих частей уравнения, проверки корней уравнения;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 выполнять равносильные преобразования уравнения и определять неравносильные преобразования уравнения.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033FE0">
        <w:rPr>
          <w:b/>
          <w:bCs/>
          <w:sz w:val="28"/>
          <w:szCs w:val="28"/>
        </w:rPr>
        <w:t>Тема 4</w:t>
      </w:r>
      <w:r w:rsidRPr="00033FE0">
        <w:rPr>
          <w:rStyle w:val="c7"/>
          <w:b/>
          <w:bCs/>
          <w:color w:val="000000"/>
          <w:sz w:val="28"/>
          <w:szCs w:val="28"/>
        </w:rPr>
        <w:t>. «Показательная функция»  (12 ч)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 Показательная функция, её свойства и график. Показательные уравнения. Показательные неравенства. Системы показательных уравнений и неравенств.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sz w:val="28"/>
          <w:szCs w:val="28"/>
        </w:rPr>
      </w:pPr>
      <w:r w:rsidRPr="00033FE0">
        <w:rPr>
          <w:rStyle w:val="c7"/>
          <w:iCs/>
          <w:color w:val="000000"/>
          <w:sz w:val="28"/>
          <w:szCs w:val="28"/>
        </w:rPr>
        <w:t> Основные цели</w:t>
      </w:r>
      <w:r w:rsidRPr="00033FE0">
        <w:rPr>
          <w:rStyle w:val="c7"/>
          <w:color w:val="000000"/>
          <w:sz w:val="28"/>
          <w:szCs w:val="28"/>
        </w:rPr>
        <w:t xml:space="preserve">: формирование понятий о показательной функции, 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о степени с произвольным действительным показателем,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 о свойствах показательной функции, о графике функции, о симметрии относительно оси ординат, 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об экспоненте; формирование умения решать показательные уравнения различными методами: уравниванием показателей, введением новой переменной; овладение умением решать показательные неравенства различными методами, используя свойства равносильности неравенств; 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lastRenderedPageBreak/>
        <w:t>овладение навыками решения систем показательных уравнений и неравенств методом замены переменных, методом подстановки.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 </w:t>
      </w:r>
      <w:r w:rsidRPr="00033FE0">
        <w:rPr>
          <w:rStyle w:val="c7"/>
          <w:iCs/>
          <w:color w:val="000000"/>
          <w:sz w:val="28"/>
          <w:szCs w:val="28"/>
        </w:rPr>
        <w:t> </w:t>
      </w:r>
      <w:r w:rsidRPr="00033FE0">
        <w:rPr>
          <w:b/>
          <w:bCs/>
          <w:sz w:val="28"/>
          <w:szCs w:val="28"/>
        </w:rPr>
        <w:t>Тема 5. «</w:t>
      </w:r>
      <w:r w:rsidRPr="00033FE0">
        <w:rPr>
          <w:rStyle w:val="c7"/>
          <w:b/>
          <w:bCs/>
          <w:color w:val="000000"/>
          <w:sz w:val="28"/>
          <w:szCs w:val="28"/>
        </w:rPr>
        <w:t>Логарифмическая функция» (15 ч)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 Логарифмы. Свойства логарифмов. Десятичные и натуральные логарифмы. Логарифмическая функция, её свойства и график. Логарифмические уравнения. Логарифмические неравенства.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 </w:t>
      </w:r>
      <w:r w:rsidRPr="00033FE0">
        <w:rPr>
          <w:rStyle w:val="c7"/>
          <w:iCs/>
          <w:color w:val="000000"/>
          <w:sz w:val="28"/>
          <w:szCs w:val="28"/>
        </w:rPr>
        <w:t>Основные цели</w:t>
      </w:r>
      <w:r w:rsidRPr="00033FE0">
        <w:rPr>
          <w:rStyle w:val="c7"/>
          <w:color w:val="000000"/>
          <w:sz w:val="28"/>
          <w:szCs w:val="28"/>
        </w:rPr>
        <w:t xml:space="preserve">:  формирование представлений о логарифме, об основании логарифма, о логарифмировании, о десятичном логарифме, 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о натуральном логарифме, о формуле перехода от логарифма с одним основанием к логарифму с другим основанием;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 формирование умения применять свойства логарифмов: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 логарифм произведения, логарифм частного, логарифм степени, при упрощении выражений, содержащих логарифмы; 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овладение умением решать логарифмические уравнения; переходя к равносильному логарифмическому уравнению, метод потенцирования, метод введения новой переменной, овладение навыками решения логарифмических неравенств.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 </w:t>
      </w:r>
      <w:r w:rsidRPr="00033FE0">
        <w:rPr>
          <w:b/>
          <w:bCs/>
          <w:sz w:val="28"/>
          <w:szCs w:val="28"/>
        </w:rPr>
        <w:t>Тема 6</w:t>
      </w:r>
      <w:r w:rsidRPr="00033FE0">
        <w:rPr>
          <w:rStyle w:val="c7"/>
          <w:b/>
          <w:bCs/>
          <w:color w:val="000000"/>
          <w:sz w:val="28"/>
          <w:szCs w:val="28"/>
        </w:rPr>
        <w:t>. «Тригонометрические формулы» (23 ч)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 Радианная мера угла. Поворот точки вокруг начала координат. Определение синуса, косинуса и тангенса. Знаки синуса, косинуса и тангенса. Зависимость между синусом, косинусом и тангенсом одного и того же угла. Тригонометрические тождества. Синус, косинус и тангенс углов α и α. Формулы сложения.. синус, косинус и тангенс двойного угла.. Формулы приведения. Сумма и разность синусов. Сумма и разность косинусов.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 </w:t>
      </w:r>
      <w:r w:rsidRPr="00033FE0">
        <w:rPr>
          <w:rStyle w:val="c7"/>
          <w:iCs/>
          <w:color w:val="000000"/>
          <w:sz w:val="28"/>
          <w:szCs w:val="28"/>
        </w:rPr>
        <w:t>Основные цели</w:t>
      </w:r>
      <w:r w:rsidRPr="00033FE0">
        <w:rPr>
          <w:rStyle w:val="c7"/>
          <w:color w:val="000000"/>
          <w:sz w:val="28"/>
          <w:szCs w:val="28"/>
        </w:rPr>
        <w:t xml:space="preserve">:  формирование представлений о радианной мере угла, 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о переводе радианной меры угла  в градусную  меру и наоборот; 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о числовой окружности на координатной плоскости; 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о синусе, косинусе, тангенсе, котангенсе, их свойствах;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 о четвертях окружности;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  формирование умений упрощать тригонометрические выражения одного аргумента; 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доказывать тождества;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 выполнять преобразование выражений посредством тождественных преобразований;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 овладение умением применять формулы синуса и косинуса суммы и разности, формулы двойного угла для упрощения выражений; 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 овладение навыками использования формул приведения и формул преобразования суммы тригонометрических функций в произведение.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lastRenderedPageBreak/>
        <w:t> </w:t>
      </w:r>
      <w:r w:rsidRPr="00033FE0">
        <w:rPr>
          <w:b/>
          <w:bCs/>
          <w:sz w:val="28"/>
          <w:szCs w:val="28"/>
        </w:rPr>
        <w:t>Тема 7</w:t>
      </w:r>
      <w:r w:rsidRPr="00033FE0">
        <w:rPr>
          <w:rStyle w:val="c7"/>
          <w:b/>
          <w:bCs/>
          <w:color w:val="000000"/>
          <w:sz w:val="28"/>
          <w:szCs w:val="28"/>
        </w:rPr>
        <w:t>. «Тригонометрические уравнения»  (16 ч)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 Уравнение cos x = a. Уравнение sin x = a. Уравнение tgx = a. Решение тригонометрических уравнений.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 </w:t>
      </w:r>
      <w:r w:rsidRPr="00033FE0">
        <w:rPr>
          <w:rStyle w:val="c7"/>
          <w:iCs/>
          <w:color w:val="000000"/>
          <w:sz w:val="28"/>
          <w:szCs w:val="28"/>
        </w:rPr>
        <w:t>Основные цели:</w:t>
      </w:r>
      <w:r w:rsidRPr="00033FE0">
        <w:rPr>
          <w:rStyle w:val="c7"/>
          <w:color w:val="000000"/>
          <w:sz w:val="28"/>
          <w:szCs w:val="28"/>
        </w:rPr>
        <w:t xml:space="preserve"> формирование представлений о решении тригонометрических уравнений на числовой окружности, об арккосинусе, арксинусе, арктангенсе, арккотангенсе числа; 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>формирование умений решения простейших тригонометрических уравнений, однородных тригонометрических уравнений;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rStyle w:val="c7"/>
          <w:color w:val="000000"/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 овладение умением решать тригонометрические уравнения методом введения новой переменной, методом разложения на множители;</w:t>
      </w:r>
    </w:p>
    <w:p w:rsidR="00B6602E" w:rsidRPr="00033FE0" w:rsidRDefault="00B6602E" w:rsidP="00B6602E">
      <w:pPr>
        <w:pStyle w:val="c13"/>
        <w:spacing w:before="0" w:beforeAutospacing="0" w:after="0" w:afterAutospacing="0" w:line="270" w:lineRule="atLeast"/>
        <w:jc w:val="both"/>
        <w:rPr>
          <w:sz w:val="28"/>
          <w:szCs w:val="28"/>
        </w:rPr>
      </w:pPr>
      <w:r w:rsidRPr="00033FE0">
        <w:rPr>
          <w:rStyle w:val="c7"/>
          <w:color w:val="000000"/>
          <w:sz w:val="28"/>
          <w:szCs w:val="28"/>
        </w:rPr>
        <w:t xml:space="preserve"> расширение и обобщение сведений о видах тригонометрических уравнений.</w:t>
      </w:r>
    </w:p>
    <w:p w:rsidR="00B6602E" w:rsidRPr="00B6602E" w:rsidRDefault="00B6602E" w:rsidP="00B6602E">
      <w:pPr>
        <w:rPr>
          <w:rStyle w:val="c7"/>
          <w:rFonts w:ascii="Times New Roman" w:hAnsi="Times New Roman"/>
          <w:b/>
          <w:bCs/>
          <w:color w:val="000000"/>
          <w:sz w:val="28"/>
          <w:szCs w:val="28"/>
        </w:rPr>
      </w:pPr>
      <w:r w:rsidRPr="00B6602E">
        <w:rPr>
          <w:rStyle w:val="c7"/>
          <w:rFonts w:ascii="Times New Roman" w:hAnsi="Times New Roman"/>
          <w:b/>
          <w:bCs/>
          <w:color w:val="000000"/>
          <w:sz w:val="28"/>
          <w:szCs w:val="28"/>
        </w:rPr>
        <w:t xml:space="preserve">Итоговое овторение6 курса алгебры и математического анализа 10 класса </w:t>
      </w:r>
      <w:r w:rsidR="000507ED">
        <w:rPr>
          <w:rStyle w:val="c7"/>
          <w:rFonts w:ascii="Times New Roman" w:hAnsi="Times New Roman"/>
          <w:b/>
          <w:bCs/>
          <w:color w:val="000000"/>
          <w:sz w:val="28"/>
          <w:szCs w:val="28"/>
        </w:rPr>
        <w:t xml:space="preserve">(7 </w:t>
      </w:r>
      <w:r w:rsidR="000A204C">
        <w:rPr>
          <w:rStyle w:val="c7"/>
          <w:rFonts w:ascii="Times New Roman" w:hAnsi="Times New Roman"/>
          <w:b/>
          <w:bCs/>
          <w:color w:val="000000"/>
          <w:sz w:val="28"/>
          <w:szCs w:val="28"/>
        </w:rPr>
        <w:t>ч)</w:t>
      </w:r>
      <w:r w:rsidRPr="00B6602E">
        <w:rPr>
          <w:rStyle w:val="c7"/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0A204C" w:rsidRPr="000507ED" w:rsidRDefault="000A204C" w:rsidP="000A204C">
      <w:pPr>
        <w:pStyle w:val="13"/>
        <w:widowControl w:val="0"/>
        <w:autoSpaceDE w:val="0"/>
        <w:autoSpaceDN w:val="0"/>
        <w:adjustRightInd w:val="0"/>
        <w:spacing w:after="0" w:line="240" w:lineRule="auto"/>
        <w:ind w:left="5400"/>
        <w:rPr>
          <w:rFonts w:ascii="Times New Roman" w:hAnsi="Times New Roman"/>
          <w:b/>
          <w:sz w:val="36"/>
          <w:szCs w:val="36"/>
        </w:rPr>
      </w:pPr>
      <w:r w:rsidRPr="000507ED">
        <w:rPr>
          <w:rFonts w:ascii="Times New Roman" w:hAnsi="Times New Roman"/>
          <w:b/>
          <w:sz w:val="36"/>
          <w:szCs w:val="36"/>
        </w:rPr>
        <w:t>Содержание учебного предмета</w:t>
      </w:r>
    </w:p>
    <w:p w:rsidR="000A204C" w:rsidRPr="000507ED" w:rsidRDefault="000A204C" w:rsidP="000A204C">
      <w:pPr>
        <w:pStyle w:val="c13"/>
        <w:spacing w:before="0" w:beforeAutospacing="0" w:after="0" w:afterAutospacing="0" w:line="270" w:lineRule="atLeast"/>
        <w:ind w:firstLine="426"/>
        <w:jc w:val="center"/>
        <w:rPr>
          <w:rStyle w:val="c7"/>
          <w:b/>
          <w:bCs/>
          <w:color w:val="000000"/>
          <w:sz w:val="36"/>
          <w:szCs w:val="36"/>
        </w:rPr>
      </w:pPr>
      <w:r w:rsidRPr="000507ED">
        <w:rPr>
          <w:rStyle w:val="c7"/>
          <w:b/>
          <w:bCs/>
          <w:color w:val="000000"/>
          <w:sz w:val="36"/>
          <w:szCs w:val="36"/>
        </w:rPr>
        <w:t>«Алгебра и начала математического анализа» 11 класс (102 ч)</w:t>
      </w:r>
    </w:p>
    <w:p w:rsidR="000A204C" w:rsidRPr="000A204C" w:rsidRDefault="000A204C" w:rsidP="000A204C">
      <w:pPr>
        <w:pStyle w:val="c13"/>
        <w:spacing w:before="0" w:beforeAutospacing="0" w:after="0" w:afterAutospacing="0" w:line="270" w:lineRule="atLeast"/>
        <w:ind w:firstLine="426"/>
        <w:jc w:val="center"/>
        <w:rPr>
          <w:rStyle w:val="c7"/>
          <w:b/>
          <w:bCs/>
          <w:color w:val="000000"/>
          <w:sz w:val="28"/>
          <w:szCs w:val="28"/>
        </w:rPr>
      </w:pPr>
    </w:p>
    <w:p w:rsidR="00B6602E" w:rsidRPr="00033FE0" w:rsidRDefault="00B6602E" w:rsidP="00B6602E">
      <w:pPr>
        <w:jc w:val="center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b/>
          <w:bCs/>
          <w:sz w:val="28"/>
          <w:szCs w:val="28"/>
        </w:rPr>
        <w:t>Тема 1. «</w:t>
      </w:r>
      <w:r w:rsidRPr="00033FE0">
        <w:rPr>
          <w:rFonts w:ascii="Times New Roman" w:hAnsi="Times New Roman"/>
          <w:b/>
          <w:sz w:val="28"/>
          <w:szCs w:val="28"/>
        </w:rPr>
        <w:t>Повторение курса алгебры и начал анализа 10 класса</w:t>
      </w:r>
      <w:r w:rsidRPr="00033FE0">
        <w:rPr>
          <w:rFonts w:ascii="Times New Roman" w:hAnsi="Times New Roman"/>
          <w:b/>
          <w:bCs/>
          <w:sz w:val="28"/>
          <w:szCs w:val="28"/>
        </w:rPr>
        <w:t>» - 2 часа</w:t>
      </w:r>
    </w:p>
    <w:p w:rsidR="00B6602E" w:rsidRPr="00033FE0" w:rsidRDefault="00B6602E" w:rsidP="00B6602E">
      <w:pPr>
        <w:rPr>
          <w:rFonts w:ascii="Times New Roman" w:hAnsi="Times New Roman"/>
          <w:b/>
          <w:bCs/>
          <w:iCs/>
          <w:sz w:val="28"/>
          <w:szCs w:val="28"/>
        </w:rPr>
      </w:pPr>
      <w:r w:rsidRPr="00033FE0">
        <w:rPr>
          <w:rFonts w:ascii="Times New Roman" w:hAnsi="Times New Roman"/>
          <w:b/>
          <w:bCs/>
          <w:iCs/>
          <w:sz w:val="28"/>
          <w:szCs w:val="28"/>
        </w:rPr>
        <w:t> Уровень обязательной подготовки обучающегося</w:t>
      </w:r>
    </w:p>
    <w:p w:rsidR="00B6602E" w:rsidRPr="00033FE0" w:rsidRDefault="00B6602E" w:rsidP="00B6602E">
      <w:pPr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Уметь решать несложные алгебраические, иррациональные, показательные, логарифмические, тригонометрические уравнения, неравенства и их системы.</w:t>
      </w:r>
    </w:p>
    <w:p w:rsidR="00B6602E" w:rsidRPr="00033FE0" w:rsidRDefault="00B6602E" w:rsidP="00B6602E">
      <w:pPr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Знать свойства степенной, показательной, логарифмической функций и уметь строить их графики.</w:t>
      </w:r>
      <w:r w:rsidRPr="00033FE0">
        <w:rPr>
          <w:rFonts w:ascii="Times New Roman" w:hAnsi="Times New Roman"/>
          <w:b/>
          <w:bCs/>
          <w:iCs/>
          <w:sz w:val="28"/>
          <w:szCs w:val="28"/>
        </w:rPr>
        <w:t> </w:t>
      </w:r>
    </w:p>
    <w:p w:rsidR="00B6602E" w:rsidRPr="00033FE0" w:rsidRDefault="00B6602E" w:rsidP="00B6602E">
      <w:pPr>
        <w:jc w:val="center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b/>
          <w:bCs/>
          <w:sz w:val="28"/>
          <w:szCs w:val="28"/>
        </w:rPr>
        <w:t>Тема 2. «</w:t>
      </w:r>
      <w:r w:rsidRPr="00033FE0">
        <w:rPr>
          <w:rFonts w:ascii="Times New Roman" w:hAnsi="Times New Roman"/>
          <w:b/>
          <w:sz w:val="28"/>
          <w:szCs w:val="28"/>
        </w:rPr>
        <w:t>Тригонометрические функции</w:t>
      </w:r>
      <w:r w:rsidRPr="00033FE0">
        <w:rPr>
          <w:rFonts w:ascii="Times New Roman" w:hAnsi="Times New Roman"/>
          <w:b/>
          <w:bCs/>
          <w:sz w:val="28"/>
          <w:szCs w:val="28"/>
        </w:rPr>
        <w:t>» - 13 часов</w:t>
      </w:r>
    </w:p>
    <w:p w:rsidR="00B6602E" w:rsidRPr="00033FE0" w:rsidRDefault="00B6602E" w:rsidP="00B6602E">
      <w:pPr>
        <w:rPr>
          <w:rFonts w:ascii="Times New Roman" w:hAnsi="Times New Roman"/>
          <w:b/>
          <w:bCs/>
          <w:iCs/>
          <w:sz w:val="28"/>
          <w:szCs w:val="28"/>
        </w:rPr>
      </w:pPr>
      <w:r w:rsidRPr="00033FE0">
        <w:rPr>
          <w:rFonts w:ascii="Times New Roman" w:hAnsi="Times New Roman"/>
          <w:b/>
          <w:bCs/>
          <w:iCs/>
          <w:sz w:val="28"/>
          <w:szCs w:val="28"/>
        </w:rPr>
        <w:t> Уровень обязательной подготовки обучающегося</w:t>
      </w:r>
    </w:p>
    <w:p w:rsidR="00B6602E" w:rsidRPr="00033FE0" w:rsidRDefault="00B6602E" w:rsidP="00B6602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 xml:space="preserve">Научиться находить область определения тригонометрических функций. </w:t>
      </w:r>
    </w:p>
    <w:p w:rsidR="00B6602E" w:rsidRPr="00033FE0" w:rsidRDefault="00B6602E" w:rsidP="00B6602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Научиться находить множество значений тригонометрических функций.</w:t>
      </w:r>
    </w:p>
    <w:p w:rsidR="00B6602E" w:rsidRPr="00033FE0" w:rsidRDefault="00B6602E" w:rsidP="00B6602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Научиться определять четность, нечетность, периодичность тригонометрических функций.</w:t>
      </w:r>
    </w:p>
    <w:p w:rsidR="00B6602E" w:rsidRPr="00033FE0" w:rsidRDefault="00B6602E" w:rsidP="00B6602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 xml:space="preserve">Знать свойства тригонометрических функций  </w:t>
      </w:r>
      <w:r w:rsidR="00401695">
        <w:rPr>
          <w:rFonts w:ascii="Times New Roman" w:hAnsi="Times New Roman"/>
          <w:noProof/>
          <w:position w:val="-10"/>
          <w:sz w:val="28"/>
          <w:szCs w:val="28"/>
        </w:rPr>
        <w:drawing>
          <wp:inline distT="0" distB="0" distL="0" distR="0">
            <wp:extent cx="2214880" cy="2336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8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FE0">
        <w:rPr>
          <w:rFonts w:ascii="Times New Roman" w:hAnsi="Times New Roman"/>
          <w:sz w:val="28"/>
          <w:szCs w:val="28"/>
        </w:rPr>
        <w:t xml:space="preserve"> и уметь строить их графики.</w:t>
      </w:r>
    </w:p>
    <w:p w:rsidR="00B6602E" w:rsidRPr="00033FE0" w:rsidRDefault="00B6602E" w:rsidP="00B6602E">
      <w:pPr>
        <w:ind w:left="720" w:hanging="360"/>
        <w:jc w:val="center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b/>
          <w:bCs/>
          <w:sz w:val="28"/>
          <w:szCs w:val="28"/>
        </w:rPr>
        <w:lastRenderedPageBreak/>
        <w:t>Тема 3. «</w:t>
      </w:r>
      <w:r w:rsidRPr="00033FE0">
        <w:rPr>
          <w:rFonts w:ascii="Times New Roman" w:hAnsi="Times New Roman"/>
          <w:b/>
          <w:sz w:val="28"/>
          <w:szCs w:val="28"/>
        </w:rPr>
        <w:t>Производная и ее геометрический смысл</w:t>
      </w:r>
      <w:r w:rsidRPr="00033FE0">
        <w:rPr>
          <w:rFonts w:ascii="Times New Roman" w:hAnsi="Times New Roman"/>
          <w:b/>
          <w:bCs/>
          <w:sz w:val="28"/>
          <w:szCs w:val="28"/>
        </w:rPr>
        <w:t>» - 16 часов</w:t>
      </w:r>
    </w:p>
    <w:p w:rsidR="00B6602E" w:rsidRPr="00033FE0" w:rsidRDefault="00B6602E" w:rsidP="00B6602E">
      <w:pPr>
        <w:rPr>
          <w:rFonts w:ascii="Times New Roman" w:hAnsi="Times New Roman"/>
          <w:b/>
          <w:bCs/>
          <w:iCs/>
          <w:sz w:val="28"/>
          <w:szCs w:val="28"/>
        </w:rPr>
      </w:pPr>
      <w:r w:rsidRPr="00033FE0">
        <w:rPr>
          <w:rFonts w:ascii="Times New Roman" w:hAnsi="Times New Roman"/>
          <w:b/>
          <w:bCs/>
          <w:iCs/>
          <w:sz w:val="28"/>
          <w:szCs w:val="28"/>
        </w:rPr>
        <w:t> Уровень обязательной подготовки обучающегося</w:t>
      </w:r>
    </w:p>
    <w:p w:rsidR="00B6602E" w:rsidRPr="00033FE0" w:rsidRDefault="00B6602E" w:rsidP="00B6602E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Понимать механический смысл производной.</w:t>
      </w:r>
    </w:p>
    <w:p w:rsidR="00B6602E" w:rsidRPr="00033FE0" w:rsidRDefault="00B6602E" w:rsidP="00B6602E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Находить производные элементарных функций, пользуясь таблицей производных.</w:t>
      </w:r>
    </w:p>
    <w:p w:rsidR="00B6602E" w:rsidRPr="00033FE0" w:rsidRDefault="00B6602E" w:rsidP="00B6602E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Находить производные элементарных функций, пользуясь правилами дифференцирования.</w:t>
      </w:r>
    </w:p>
    <w:p w:rsidR="00B6602E" w:rsidRPr="00033FE0" w:rsidRDefault="00B6602E" w:rsidP="00B6602E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Понимать геометрический смысл производной.</w:t>
      </w:r>
    </w:p>
    <w:p w:rsidR="00B6602E" w:rsidRPr="00033FE0" w:rsidRDefault="00B6602E" w:rsidP="00B6602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33FE0">
        <w:rPr>
          <w:rFonts w:ascii="Times New Roman" w:hAnsi="Times New Roman"/>
          <w:b/>
          <w:bCs/>
          <w:sz w:val="28"/>
          <w:szCs w:val="28"/>
        </w:rPr>
        <w:t>Тема 4. «</w:t>
      </w:r>
      <w:r w:rsidRPr="00033FE0">
        <w:rPr>
          <w:rFonts w:ascii="Times New Roman" w:hAnsi="Times New Roman"/>
          <w:b/>
          <w:sz w:val="28"/>
          <w:szCs w:val="28"/>
        </w:rPr>
        <w:t>Применение производной к исследованию функций</w:t>
      </w:r>
      <w:r w:rsidRPr="00033FE0">
        <w:rPr>
          <w:rFonts w:ascii="Times New Roman" w:hAnsi="Times New Roman"/>
          <w:b/>
          <w:bCs/>
          <w:sz w:val="28"/>
          <w:szCs w:val="28"/>
        </w:rPr>
        <w:t>» - 16 часов</w:t>
      </w:r>
    </w:p>
    <w:p w:rsidR="00B6602E" w:rsidRPr="00033FE0" w:rsidRDefault="00B6602E" w:rsidP="00B6602E">
      <w:pPr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b/>
          <w:bCs/>
          <w:iCs/>
          <w:sz w:val="28"/>
          <w:szCs w:val="28"/>
        </w:rPr>
        <w:t> Уровень обязательной подготовки обучающегося</w:t>
      </w:r>
    </w:p>
    <w:p w:rsidR="00B6602E" w:rsidRPr="00033FE0" w:rsidRDefault="00B6602E" w:rsidP="00B6602E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Применять производные для исследования функций на монотонность в   несложных случаях.</w:t>
      </w:r>
    </w:p>
    <w:p w:rsidR="00B6602E" w:rsidRPr="00033FE0" w:rsidRDefault="00B6602E" w:rsidP="00B6602E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Применять производные для исследования функций на экстремумы в несложных случаях.</w:t>
      </w:r>
    </w:p>
    <w:p w:rsidR="00B6602E" w:rsidRPr="00033FE0" w:rsidRDefault="00B6602E" w:rsidP="00B6602E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Применять производные для исследования функций и построения их графиков в несложных случаях.</w:t>
      </w:r>
    </w:p>
    <w:p w:rsidR="00B6602E" w:rsidRPr="00033FE0" w:rsidRDefault="00B6602E" w:rsidP="00B6602E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Применять производные для нахождения наибольших и наименьших значений функции</w:t>
      </w:r>
    </w:p>
    <w:p w:rsidR="00B6602E" w:rsidRPr="00033FE0" w:rsidRDefault="00B6602E" w:rsidP="00B6602E">
      <w:pPr>
        <w:jc w:val="center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b/>
          <w:bCs/>
          <w:sz w:val="28"/>
          <w:szCs w:val="28"/>
        </w:rPr>
        <w:t>Тема 5. «</w:t>
      </w:r>
      <w:r w:rsidRPr="00033FE0">
        <w:rPr>
          <w:rFonts w:ascii="Times New Roman" w:hAnsi="Times New Roman"/>
          <w:b/>
          <w:sz w:val="28"/>
          <w:szCs w:val="28"/>
        </w:rPr>
        <w:t>Интеграл</w:t>
      </w:r>
      <w:r w:rsidRPr="00033FE0">
        <w:rPr>
          <w:rFonts w:ascii="Times New Roman" w:hAnsi="Times New Roman"/>
          <w:b/>
          <w:bCs/>
          <w:sz w:val="28"/>
          <w:szCs w:val="28"/>
        </w:rPr>
        <w:t xml:space="preserve">» - 13 часов </w:t>
      </w:r>
    </w:p>
    <w:p w:rsidR="00B6602E" w:rsidRPr="00033FE0" w:rsidRDefault="00B6602E" w:rsidP="00B6602E">
      <w:pPr>
        <w:rPr>
          <w:rFonts w:ascii="Times New Roman" w:hAnsi="Times New Roman"/>
          <w:b/>
          <w:bCs/>
          <w:iCs/>
          <w:sz w:val="28"/>
          <w:szCs w:val="28"/>
        </w:rPr>
      </w:pPr>
      <w:r w:rsidRPr="00033FE0">
        <w:rPr>
          <w:rFonts w:ascii="Times New Roman" w:hAnsi="Times New Roman"/>
          <w:b/>
          <w:bCs/>
          <w:iCs/>
          <w:sz w:val="28"/>
          <w:szCs w:val="28"/>
        </w:rPr>
        <w:t>  Уровень обязательной подготовки обучающегося</w:t>
      </w:r>
    </w:p>
    <w:p w:rsidR="00B6602E" w:rsidRPr="00033FE0" w:rsidRDefault="00B6602E" w:rsidP="00B6602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 xml:space="preserve">Научиться находить первообразные, пользуясь таблицей первообразных. </w:t>
      </w:r>
    </w:p>
    <w:p w:rsidR="00B6602E" w:rsidRPr="00033FE0" w:rsidRDefault="00B6602E" w:rsidP="00B6602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Научиться вычислять интегралы в простых случаях.</w:t>
      </w:r>
    </w:p>
    <w:p w:rsidR="00B6602E" w:rsidRPr="00033FE0" w:rsidRDefault="00B6602E" w:rsidP="00B6602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Научиться находить площадь криволинейной трапеции.</w:t>
      </w:r>
    </w:p>
    <w:p w:rsidR="00B6602E" w:rsidRPr="00033FE0" w:rsidRDefault="00B6602E" w:rsidP="00B6602E">
      <w:pPr>
        <w:jc w:val="center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b/>
          <w:bCs/>
          <w:sz w:val="28"/>
          <w:szCs w:val="28"/>
        </w:rPr>
        <w:t>Тема 6. «Элементы комбинаторики» - 10 часов</w:t>
      </w:r>
    </w:p>
    <w:p w:rsidR="00B6602E" w:rsidRPr="00033FE0" w:rsidRDefault="00B6602E" w:rsidP="00B6602E">
      <w:pPr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b/>
          <w:bCs/>
          <w:iCs/>
          <w:sz w:val="28"/>
          <w:szCs w:val="28"/>
        </w:rPr>
        <w:t> </w:t>
      </w:r>
      <w:r w:rsidRPr="00033FE0">
        <w:rPr>
          <w:rFonts w:ascii="Times New Roman" w:hAnsi="Times New Roman"/>
          <w:b/>
          <w:bCs/>
          <w:sz w:val="28"/>
          <w:szCs w:val="28"/>
        </w:rPr>
        <w:t> </w:t>
      </w:r>
      <w:r w:rsidRPr="00033FE0">
        <w:rPr>
          <w:rFonts w:ascii="Times New Roman" w:hAnsi="Times New Roman"/>
          <w:b/>
          <w:bCs/>
          <w:iCs/>
          <w:sz w:val="28"/>
          <w:szCs w:val="28"/>
        </w:rPr>
        <w:t>Уровень обязательной подготовки обучающегося</w:t>
      </w:r>
    </w:p>
    <w:p w:rsidR="00B6602E" w:rsidRPr="00033FE0" w:rsidRDefault="00B6602E" w:rsidP="00B6602E">
      <w:pPr>
        <w:numPr>
          <w:ilvl w:val="0"/>
          <w:numId w:val="10"/>
        </w:numPr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 xml:space="preserve">Уметь решать комбинаторные задачи. </w:t>
      </w:r>
    </w:p>
    <w:p w:rsidR="00B6602E" w:rsidRPr="00033FE0" w:rsidRDefault="00B6602E" w:rsidP="00B6602E">
      <w:pPr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033FE0">
        <w:rPr>
          <w:rFonts w:ascii="Times New Roman" w:hAnsi="Times New Roman"/>
          <w:b/>
          <w:sz w:val="28"/>
          <w:szCs w:val="28"/>
        </w:rPr>
        <w:t>Тема 7. « Знакомство с вероятностью» - 7 часов</w:t>
      </w:r>
    </w:p>
    <w:p w:rsidR="00B6602E" w:rsidRPr="00033FE0" w:rsidRDefault="00B6602E" w:rsidP="00B6602E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lastRenderedPageBreak/>
        <w:t>Уметь находить вероятности случайных событий в простейших случаях.</w:t>
      </w:r>
    </w:p>
    <w:p w:rsidR="00B6602E" w:rsidRPr="00033FE0" w:rsidRDefault="00B6602E" w:rsidP="00D009DA">
      <w:pPr>
        <w:tabs>
          <w:tab w:val="left" w:pos="2640"/>
        </w:tabs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b/>
          <w:bCs/>
          <w:sz w:val="28"/>
          <w:szCs w:val="28"/>
        </w:rPr>
        <w:t>Тема 8. «</w:t>
      </w:r>
      <w:r w:rsidRPr="00033FE0">
        <w:rPr>
          <w:rFonts w:ascii="Times New Roman" w:hAnsi="Times New Roman"/>
          <w:b/>
          <w:sz w:val="28"/>
          <w:szCs w:val="28"/>
        </w:rPr>
        <w:t xml:space="preserve">Итоговое повторение курса алгебры и начал </w:t>
      </w:r>
      <w:r w:rsidR="00D009DA">
        <w:rPr>
          <w:rFonts w:ascii="Times New Roman" w:hAnsi="Times New Roman"/>
          <w:b/>
          <w:sz w:val="28"/>
          <w:szCs w:val="28"/>
        </w:rPr>
        <w:t xml:space="preserve"> математического </w:t>
      </w:r>
      <w:r w:rsidRPr="00033FE0">
        <w:rPr>
          <w:rFonts w:ascii="Times New Roman" w:hAnsi="Times New Roman"/>
          <w:b/>
          <w:sz w:val="28"/>
          <w:szCs w:val="28"/>
        </w:rPr>
        <w:t>анализа</w:t>
      </w:r>
      <w:r w:rsidRPr="00033FE0">
        <w:rPr>
          <w:rFonts w:ascii="Times New Roman" w:hAnsi="Times New Roman"/>
          <w:b/>
          <w:bCs/>
          <w:sz w:val="28"/>
          <w:szCs w:val="28"/>
        </w:rPr>
        <w:t>» - 25 часов</w:t>
      </w:r>
    </w:p>
    <w:p w:rsidR="007E0791" w:rsidRDefault="007E0791" w:rsidP="007E0791">
      <w:pPr>
        <w:pStyle w:val="1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E0791" w:rsidRPr="0074128B" w:rsidRDefault="007E0791" w:rsidP="007E0791">
      <w:pPr>
        <w:pStyle w:val="1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E0791" w:rsidRPr="000507ED" w:rsidRDefault="0074128B" w:rsidP="000507ED">
      <w:pPr>
        <w:pStyle w:val="13"/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/>
          <w:sz w:val="36"/>
          <w:szCs w:val="36"/>
        </w:rPr>
      </w:pPr>
      <w:r w:rsidRPr="000507ED">
        <w:rPr>
          <w:rFonts w:ascii="Times New Roman" w:hAnsi="Times New Roman"/>
          <w:b/>
          <w:sz w:val="36"/>
          <w:szCs w:val="36"/>
        </w:rPr>
        <w:t>III.</w:t>
      </w:r>
      <w:r w:rsidR="007E0791" w:rsidRPr="000507ED">
        <w:rPr>
          <w:rFonts w:ascii="Times New Roman" w:hAnsi="Times New Roman"/>
          <w:b/>
          <w:sz w:val="36"/>
          <w:szCs w:val="36"/>
        </w:rPr>
        <w:t xml:space="preserve"> Тематическое планирование модуля  «Алгебра и начала математического анализа»</w:t>
      </w:r>
      <w:r w:rsidRPr="000507ED">
        <w:rPr>
          <w:rFonts w:ascii="Times New Roman" w:hAnsi="Times New Roman"/>
          <w:b/>
          <w:sz w:val="36"/>
          <w:szCs w:val="36"/>
        </w:rPr>
        <w:t xml:space="preserve"> - 10</w:t>
      </w:r>
      <w:r w:rsidR="000507ED">
        <w:rPr>
          <w:rFonts w:ascii="Times New Roman" w:hAnsi="Times New Roman"/>
          <w:b/>
          <w:sz w:val="36"/>
          <w:szCs w:val="36"/>
        </w:rPr>
        <w:t xml:space="preserve"> класс</w:t>
      </w:r>
    </w:p>
    <w:tbl>
      <w:tblPr>
        <w:tblpPr w:leftFromText="180" w:rightFromText="180" w:vertAnchor="text" w:horzAnchor="page" w:tblpX="1273" w:tblpY="620"/>
        <w:tblOverlap w:val="never"/>
        <w:tblW w:w="46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2"/>
        <w:gridCol w:w="5468"/>
        <w:gridCol w:w="1344"/>
        <w:gridCol w:w="6266"/>
      </w:tblGrid>
      <w:tr w:rsidR="007E0791" w:rsidRPr="00C86422" w:rsidTr="000507ED">
        <w:trPr>
          <w:trHeight w:val="820"/>
        </w:trPr>
        <w:tc>
          <w:tcPr>
            <w:tcW w:w="782" w:type="dxa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№ п\п</w:t>
            </w:r>
          </w:p>
        </w:tc>
        <w:tc>
          <w:tcPr>
            <w:tcW w:w="5468" w:type="dxa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1344" w:type="dxa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6266" w:type="dxa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Характеристика основных видов</w:t>
            </w:r>
          </w:p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деятельности ученика</w:t>
            </w:r>
          </w:p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(на уровне учебных действий)</w:t>
            </w:r>
          </w:p>
        </w:tc>
      </w:tr>
      <w:tr w:rsidR="007E0791" w:rsidRPr="00C86422" w:rsidTr="000507ED">
        <w:trPr>
          <w:trHeight w:val="269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Повторение курса 7 -9 класса </w:t>
            </w:r>
          </w:p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FFFFFF"/>
          </w:tcPr>
          <w:p w:rsidR="007E0791" w:rsidRPr="000507ED" w:rsidRDefault="00624E8D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7E0791" w:rsidRPr="000507ED">
              <w:rPr>
                <w:rFonts w:ascii="Times New Roman" w:hAnsi="Times New Roman"/>
                <w:b/>
                <w:sz w:val="28"/>
                <w:szCs w:val="28"/>
              </w:rPr>
              <w:t>ч</w:t>
            </w:r>
          </w:p>
          <w:p w:rsidR="007E0791" w:rsidRPr="000507ED" w:rsidRDefault="00624E8D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sz w:val="28"/>
                <w:szCs w:val="28"/>
              </w:rPr>
              <w:t>(5</w:t>
            </w:r>
            <w:r w:rsidR="0074128B" w:rsidRPr="000507E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E0791" w:rsidRPr="000507ED">
              <w:rPr>
                <w:rFonts w:ascii="Times New Roman" w:hAnsi="Times New Roman"/>
                <w:b/>
                <w:sz w:val="28"/>
                <w:szCs w:val="28"/>
              </w:rPr>
              <w:t>+1ч)</w:t>
            </w:r>
          </w:p>
        </w:tc>
        <w:tc>
          <w:tcPr>
            <w:tcW w:w="6266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69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Входной контроль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69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pStyle w:val="12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Глава I. Действительные числа</w:t>
            </w:r>
          </w:p>
          <w:p w:rsidR="007E0791" w:rsidRPr="000507ED" w:rsidRDefault="007E0791" w:rsidP="007E0791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0507ED">
              <w:rPr>
                <w:rFonts w:ascii="Times New Roman" w:hAnsi="Times New Roman"/>
                <w:sz w:val="28"/>
                <w:szCs w:val="28"/>
              </w:rPr>
              <w:t xml:space="preserve"> Целые и рациональные числа. Действительные числа. Бесконечно убывающая геометрическая прогрессия. Арифметический корень натуральной степени. Степень с рациональным и действительным показателями.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624E8D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11ч (10</w:t>
            </w:r>
            <w:r w:rsidR="007E0791"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+1ч)</w:t>
            </w:r>
          </w:p>
        </w:tc>
        <w:tc>
          <w:tcPr>
            <w:tcW w:w="6266" w:type="dxa"/>
            <w:vMerge w:val="restart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Находить сумму бесконечно убывающей геометрической прогрессии. Переводить бесконечную периодическую дробь в обыкновенную дробь.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Приводить примеры (давать определение) арифметических корней натуральной степени.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Пояснять на примерах понятие степени с любым действительным показателем.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Применять правила действий с радикалами,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выражениями со степенями с рациональным показателем (любым действительным показателем) при вычислениях и преобразованиях выражений.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lastRenderedPageBreak/>
              <w:t>Доказывать тождества, содержащие корень натуральной степени и степени с любым действительным показателем, применяя различные способы.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Применять умения преобразовывать выражения и доказывать тождества при решении задач повышенной сложности</w:t>
            </w:r>
          </w:p>
        </w:tc>
      </w:tr>
      <w:tr w:rsidR="007E0791" w:rsidRPr="00C86422" w:rsidTr="000507ED">
        <w:trPr>
          <w:trHeight w:val="269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2.1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Целые и рациональные числа 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4128B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69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2.2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Действительные числа 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4128B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69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2.3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Бесконечно убывающая геометрическая прогрессия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69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2.4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Арифметический корень натуральной степени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4128B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69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Степень с рациональным и действительным показателями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624E8D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69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2.6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69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Контрольная работа №1  «Степень с действительным показателем»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69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Глава II. Степенная функция</w:t>
            </w:r>
          </w:p>
          <w:p w:rsidR="007E0791" w:rsidRPr="000507ED" w:rsidRDefault="007E0791" w:rsidP="007E0791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Степенная функция, её свойства и график. Равносильные уравнения и неравенства. Иррациональные уравнения. 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F941CD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 ч (11</w:t>
            </w:r>
            <w:r w:rsidR="007E0791"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+1ч)</w:t>
            </w:r>
          </w:p>
        </w:tc>
        <w:tc>
          <w:tcPr>
            <w:tcW w:w="6266" w:type="dxa"/>
            <w:vMerge w:val="restart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По графикам степенных функций (в зависимости от показателя степени) описывать их свойства (монотонность, ограниченность, чётность, нечётность).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Строить схематически график степенной функции в зависимости от принадлежности показателя степени (в аналитической записи рассматриваемой функции) к одному из рассматриваемых числовых множеств (при показателях, принадлежащих множеству целых чисел, при любых действительных показателях) и перечислять её свойства.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Определять, является ли функция обратимой.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Строить график сложной функции, дробно-рациональной функции элементарными методами.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Приводить примеры степенных функций (заданных с помощью формулы или графика), обладающих заданными свойствами (например, ограниченности). Разъяснять смысл перечисленных свойств. Анализировать </w:t>
            </w:r>
            <w:r w:rsidRPr="000507ED">
              <w:rPr>
                <w:rFonts w:ascii="Times New Roman" w:hAnsi="Times New Roman"/>
                <w:sz w:val="28"/>
                <w:szCs w:val="28"/>
              </w:rPr>
              <w:lastRenderedPageBreak/>
              <w:t>поведение функций на различных участках области определения, сравнивать скорости возрастания (убывания) функций. Формулировать определения перечисленных свойств.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Распознавать равносильные преобразования,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преобразования, приводящие к уравнению-следствию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Решать простейшие иррациональные уравнения,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иррациональные неравенства и их системы. Распознавать графики и строить графики степенных функций, используя графопостроители, изучать свойства функций по их графикам.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Формулировать гипотезы о количестве корней уравнений, содержащих степенные функции, и проверять их. Выполнять преобразования графиков степенных функций: параллельный перенос, растяжение (сжатие) вдоль оси ординат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(построение графиков с модулями, построение графика обратной функции).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Применять свойства степенной функции при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решении прикладных задач и задач повышенной сложности</w:t>
            </w:r>
          </w:p>
        </w:tc>
      </w:tr>
      <w:tr w:rsidR="007E0791" w:rsidRPr="00C86422" w:rsidTr="000507ED">
        <w:trPr>
          <w:trHeight w:val="270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3.1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Степенная функция, её свойства и график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4128B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25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3.2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 Взаимно обратные функции 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4128B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487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3.3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Равносильные уравнения и неравенства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4128B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419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3.4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Иррациональные уравнения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4128B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69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3.5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Иррациональные неравенства —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4128B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69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3.6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F941CD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75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507ED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  <w:r w:rsidRPr="000507E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Контрольная работа №2  «Степенная функция»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Глава III. Показательная функция</w:t>
            </w:r>
          </w:p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Показательная функция, её свойства и график. Показательные уравнения. Показательные неравенства. Системы показательных уравнений и неравенств.</w:t>
            </w: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4128B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 ч (11</w:t>
            </w:r>
            <w:r w:rsidR="007E0791"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+1ч)</w:t>
            </w:r>
          </w:p>
        </w:tc>
        <w:tc>
          <w:tcPr>
            <w:tcW w:w="6266" w:type="dxa"/>
            <w:vMerge w:val="restart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По графикам показательной функции описывать её свойства (монотонность, ограниченность).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Приводить примеры показательной функции (заданной с помощью формулы или графика),обладающей заданными свойствами </w:t>
            </w:r>
            <w:r w:rsidRPr="000507ED">
              <w:rPr>
                <w:rFonts w:ascii="Times New Roman" w:hAnsi="Times New Roman"/>
                <w:sz w:val="28"/>
                <w:szCs w:val="28"/>
              </w:rPr>
              <w:lastRenderedPageBreak/>
              <w:t>(например, ограниченности). Разъяснять смысл перечисленных свойств.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Анализировать поведение функций на различных участках области определения, сравнивать скорости возрастания (убывания) функций.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Формулировать определения перечисленных свойств.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Решать простейшие показательные уравнения,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неравенства и их системы.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Решать показательные уравнения методами разложения на множители, способом замены неизвестного, с использованием свойств функции, решать уравнения, сводящиеся к квадратным, иррациональным.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Решать показательные уравнения, применяя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различные методы.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Распознавать графики и строить график показательной функции, используя графопостроители, изучать свойства функции по графикам.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Формулировать гипотезы о количестве корней уравнений, содержащих показательную функцию, и проверять их.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Выполнять преобразования графика показатель-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ной функции: параллельный перенос, растяжение (сжатие) вдоль оси ординат (построение графиков с модулями, построение графика обратной функции).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lastRenderedPageBreak/>
              <w:t>Применять свойства показательной функции при решении прикладных задач и задач повышенной сложности</w:t>
            </w:r>
          </w:p>
        </w:tc>
      </w:tr>
      <w:tr w:rsidR="007E0791" w:rsidRPr="00C86422" w:rsidTr="000507ED">
        <w:trPr>
          <w:trHeight w:val="285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4.1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Показательная функция, её свойства и график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4128B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28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4.2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Показательные уравнения 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4128B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40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4.3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 Показательные неравенства 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375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4.4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 Системы показательных уравнений и неравенств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465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4.5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4128B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558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4.</w:t>
            </w:r>
            <w:r w:rsidRPr="000507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Контрольная работа №3  «Показательная функция»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Глава IV. Логарифмическая функция </w:t>
            </w:r>
          </w:p>
          <w:p w:rsidR="007E0791" w:rsidRPr="000507ED" w:rsidRDefault="007E0791" w:rsidP="007E0791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 Логарифмы. Свойства логарифмов. Десятичные и натуральные логарифмы. Логарифмическая функция, её свойства и график. Логарифмические уравнения. Логарифмические неравенства.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4128B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15 ч (14 </w:t>
            </w:r>
            <w:r w:rsidR="007E0791"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+1ч)</w:t>
            </w:r>
          </w:p>
        </w:tc>
        <w:tc>
          <w:tcPr>
            <w:tcW w:w="6266" w:type="dxa"/>
            <w:vMerge w:val="restart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color w:val="000000"/>
                <w:sz w:val="28"/>
                <w:szCs w:val="28"/>
              </w:rPr>
              <w:t>Выполнять простейшие преобразования логарифмических выражений с использованием свойств логарифмов, с помощью формул перехода.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графику логарифмической функции описывать её свойства (монотонность, ограниченность). </w:t>
            </w:r>
            <w:r w:rsidRPr="000507ED">
              <w:rPr>
                <w:rFonts w:ascii="Times New Roman" w:hAnsi="Times New Roman"/>
                <w:sz w:val="28"/>
                <w:szCs w:val="28"/>
              </w:rPr>
              <w:t>Приводить примеры логарифмической функции (заданной с помощью формулы или графика),обладающей заданными свойствами (например,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ограниченности). Разъяснять смысл перечисленных свойств. Анализировать поведение функций на различных участках области определения, сравнивать скорости возрастания (убывания) функций.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Формулировать определения перечисленных свойств.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Решать простейшие логарифмические уравнения, логарифмические неравенства и их системы. Решать логарифмические уравнения различными методами.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Распознавать графики и строить график логарифмической функции, используя графопостроители, изучать свойства функции по графикам, формулировать гипотезы о количестве </w:t>
            </w:r>
            <w:r w:rsidRPr="000507ED">
              <w:rPr>
                <w:rFonts w:ascii="Times New Roman" w:hAnsi="Times New Roman"/>
                <w:sz w:val="28"/>
                <w:szCs w:val="28"/>
              </w:rPr>
              <w:lastRenderedPageBreak/>
              <w:t>корней уравнений, содержащих логарифмическую функцию, и проверять их. Выполнять преобразования графика логарифмической функции: параллельный перенос, растяжение (сжатие) вдоль оси ординат (построение графиков с модулями, построение графика обратной функции).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Применять свойства логарифмической функции при решении прикладных задач и задач повышенной сложности</w:t>
            </w:r>
          </w:p>
        </w:tc>
      </w:tr>
      <w:tr w:rsidR="007E0791" w:rsidRPr="00C86422" w:rsidTr="000507ED">
        <w:trPr>
          <w:trHeight w:val="282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5.1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Логарифмы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4128B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5.2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Свойства логарифмов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4128B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5.3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Десятичные и натуральные логарифмы</w:t>
            </w:r>
          </w:p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FFFFFF"/>
          </w:tcPr>
          <w:p w:rsidR="007E0791" w:rsidRPr="000507ED" w:rsidRDefault="0074128B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5.4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Логарифмическая функция, её свойства и график</w:t>
            </w:r>
          </w:p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5.5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Логарифмические уравнения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B6602E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5.6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Логарифмические неравенства 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5.7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507ED">
              <w:rPr>
                <w:rFonts w:ascii="Times New Roman" w:hAnsi="Times New Roman"/>
                <w:color w:val="000000"/>
                <w:sz w:val="28"/>
                <w:szCs w:val="28"/>
              </w:rPr>
              <w:t>5.</w:t>
            </w:r>
            <w:r w:rsidRPr="000507E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Контрольная работа по №4  «Логарифмическая функция»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Глава V. Тригонометрические формулы </w:t>
            </w:r>
          </w:p>
          <w:p w:rsidR="007E0791" w:rsidRPr="000507ED" w:rsidRDefault="007E0791" w:rsidP="007E0791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Радианная мера угла. Поворот точки вокруг начала координат. Определение синуса, косинуса и тангенса. Знаки синуса, косинуса и тангенса. Зависимость между синусом, косинусом и тангенсом одного и того же угла. Тригонометрические тождества. Синус, косинус и тангенс углов </w:t>
            </w:r>
            <w:r w:rsidRPr="000507ED">
              <w:rPr>
                <w:rFonts w:ascii="Times New Roman" w:hAnsi="Times New Roman"/>
                <w:b/>
                <w:i/>
                <w:sz w:val="28"/>
                <w:szCs w:val="28"/>
              </w:rPr>
              <w:t>α</w:t>
            </w:r>
            <w:r w:rsidRPr="000507ED">
              <w:rPr>
                <w:rFonts w:ascii="Times New Roman" w:hAnsi="Times New Roman"/>
                <w:sz w:val="28"/>
                <w:szCs w:val="28"/>
              </w:rPr>
              <w:t xml:space="preserve"> и -</w:t>
            </w:r>
            <w:r w:rsidRPr="000507ED">
              <w:rPr>
                <w:rFonts w:ascii="Times New Roman" w:hAnsi="Times New Roman"/>
                <w:b/>
                <w:i/>
                <w:sz w:val="28"/>
                <w:szCs w:val="28"/>
              </w:rPr>
              <w:t>α</w:t>
            </w:r>
            <w:r w:rsidRPr="000507ED">
              <w:rPr>
                <w:rFonts w:ascii="Times New Roman" w:hAnsi="Times New Roman"/>
                <w:sz w:val="28"/>
                <w:szCs w:val="28"/>
              </w:rPr>
              <w:t>. Формулы сложения. синус, косинус и тангенс двойного угла. Формулы приведения. Сумма и разность синусов. Сумма и разность косинусов.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B6602E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23 ч (22</w:t>
            </w:r>
            <w:r w:rsidR="007E0791"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+1ч)</w:t>
            </w:r>
          </w:p>
        </w:tc>
        <w:tc>
          <w:tcPr>
            <w:tcW w:w="6266" w:type="dxa"/>
            <w:vMerge w:val="restart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Переводить градусную меру в радианную и обратно. Находить на окружности положение точки, соответствующей данному действительному числу. Находить знаки значений синуса, косинуса, тангенса числа.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Выявлять зависимость между синусом, косинусом, тангенсом одного и того же угла. Применять данные зависимости для доказательства тождества, в частности на определённых множествах.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Применять при преобразованиях и вычислениях формулы связи тригонометрических функций углов  α и -α, формулы сложения, формулы двойных и половинных углов, формулы приведения, формулы суммы и разности синусов, суммы и разности косинусов, произведения синусов и косинусов.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Доказывать тождества, применяя различные </w:t>
            </w:r>
            <w:r w:rsidRPr="000507ED">
              <w:rPr>
                <w:rFonts w:ascii="Times New Roman" w:hAnsi="Times New Roman"/>
                <w:sz w:val="28"/>
                <w:szCs w:val="28"/>
              </w:rPr>
              <w:lastRenderedPageBreak/>
              <w:t>методы, используя все изученные формулы.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Применять все изученные свойства и формулы при решении прикладных задач и задач повышенной сложности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6.1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Радианная мера угла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6.2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Поворот точки вокруг начала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координат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B6602E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6.3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Определение синуса, косинуса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и тангенса угла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6.4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Знаки синуса, косинуса и тангенса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6.5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Зависимость между синусом, косинусом и тангенсом одного и того же угла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B6602E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6.6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Тригонометрические тождества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B6602E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6.7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Синус, косинус и тангенс углов α и -α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6.8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Формулы сложения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6.9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Синус, косинус и тангенс двойного угла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B6602E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6.10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Синус, косинус и тангенс половинного угла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6.11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Формулы приведения 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6.12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 Сумма и разность синусов. Сумма и разность косинусов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6.13</w:t>
            </w:r>
          </w:p>
        </w:tc>
        <w:tc>
          <w:tcPr>
            <w:tcW w:w="5468" w:type="dxa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B6602E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color w:val="000000"/>
                <w:sz w:val="28"/>
                <w:szCs w:val="28"/>
              </w:rPr>
              <w:t>6.14</w:t>
            </w:r>
          </w:p>
        </w:tc>
        <w:tc>
          <w:tcPr>
            <w:tcW w:w="5468" w:type="dxa"/>
            <w:shd w:val="clear" w:color="auto" w:fill="FFFFFF"/>
            <w:vAlign w:val="center"/>
          </w:tcPr>
          <w:p w:rsidR="007E0791" w:rsidRPr="000507ED" w:rsidRDefault="007E0791" w:rsidP="007E0791">
            <w:pPr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507ED">
              <w:rPr>
                <w:rFonts w:ascii="Times New Roman" w:hAnsi="Times New Roman"/>
                <w:i/>
                <w:sz w:val="28"/>
                <w:szCs w:val="28"/>
              </w:rPr>
              <w:t>Контрольная работа №5  «Тригонометрические формулы»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5468" w:type="dxa"/>
            <w:shd w:val="clear" w:color="auto" w:fill="FFFFFF"/>
            <w:vAlign w:val="center"/>
          </w:tcPr>
          <w:p w:rsidR="007E0791" w:rsidRPr="000507ED" w:rsidRDefault="007E0791" w:rsidP="007E0791">
            <w:pPr>
              <w:pStyle w:val="12"/>
              <w:rPr>
                <w:rFonts w:ascii="Times New Roman" w:hAnsi="Times New Roman"/>
                <w:b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sz w:val="28"/>
                <w:szCs w:val="28"/>
              </w:rPr>
              <w:t xml:space="preserve">Глава VI. Тригонометрические уравнения </w:t>
            </w:r>
          </w:p>
          <w:p w:rsidR="007E0791" w:rsidRPr="000507ED" w:rsidRDefault="007E0791" w:rsidP="007E0791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507ED">
              <w:rPr>
                <w:rFonts w:ascii="Times New Roman" w:hAnsi="Times New Roman"/>
                <w:sz w:val="28"/>
                <w:szCs w:val="28"/>
              </w:rPr>
              <w:t xml:space="preserve">  Уравнение cos x = a. Уравнение sin x = a. Уравнение tg x = a. Решение тригонометрических уравнений.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B6602E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16ч (15</w:t>
            </w:r>
            <w:r w:rsidR="007E0791"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+1ч)</w:t>
            </w:r>
          </w:p>
        </w:tc>
        <w:tc>
          <w:tcPr>
            <w:tcW w:w="6266" w:type="dxa"/>
            <w:vMerge w:val="restart"/>
            <w:shd w:val="clear" w:color="auto" w:fill="FFFFFF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Уметь находить арксинус, арккосинус, арктангенс действительного числа.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Применять свойства арксинуса, арккосинуса, арктангенса числа. Применять формулы для нахождения корней уравнений cos х = а, sin x = a,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tg х = а. Уметь решать тригонометрические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уравнения: линейные относительно синуса, косинуса, тангенса угла (числа), сводящиеся к квадратным и другим алгебраическим уравнениям после замены неизвестного, сводящиеся к простейшим тригонометрическим </w:t>
            </w:r>
            <w:r w:rsidRPr="000507ED">
              <w:rPr>
                <w:rFonts w:ascii="Times New Roman" w:hAnsi="Times New Roman"/>
                <w:sz w:val="28"/>
                <w:szCs w:val="28"/>
              </w:rPr>
              <w:lastRenderedPageBreak/>
              <w:t>уравнениям после разложения на множители.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Решать однородные (первой и второй степени) уравнения относительно синуса и косинуса, а также сводящиеся к однородным уравнениям.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Использовать метод вспомогательного угла.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Применять метод предварительной оценки левой и правой частей уравнения. Уметь применять несколько методов при решении уравнения. Решать несложные системы тригонометрических уравнений. Решать тригонометрические неравенства с помощью единичной окружности.</w:t>
            </w:r>
          </w:p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7.1</w:t>
            </w:r>
          </w:p>
        </w:tc>
        <w:tc>
          <w:tcPr>
            <w:tcW w:w="5468" w:type="dxa"/>
            <w:shd w:val="clear" w:color="auto" w:fill="FFFFFF"/>
            <w:vAlign w:val="center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Уравнение cos </w:t>
            </w:r>
            <w:r w:rsidRPr="000507ED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x </w:t>
            </w:r>
            <w:r w:rsidRPr="000507ED">
              <w:rPr>
                <w:rFonts w:ascii="Times New Roman" w:hAnsi="Times New Roman"/>
                <w:sz w:val="28"/>
                <w:szCs w:val="28"/>
              </w:rPr>
              <w:t xml:space="preserve">= </w:t>
            </w:r>
            <w:r w:rsidRPr="000507ED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a 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7.2</w:t>
            </w:r>
          </w:p>
        </w:tc>
        <w:tc>
          <w:tcPr>
            <w:tcW w:w="5468" w:type="dxa"/>
            <w:shd w:val="clear" w:color="auto" w:fill="FFFFFF"/>
            <w:vAlign w:val="center"/>
          </w:tcPr>
          <w:p w:rsidR="007E0791" w:rsidRPr="000507ED" w:rsidRDefault="007E0791" w:rsidP="007E0791">
            <w:pPr>
              <w:pStyle w:val="12"/>
              <w:rPr>
                <w:rFonts w:ascii="Times New Roman" w:hAnsi="Times New Roman"/>
                <w:b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Уравнение sin </w:t>
            </w:r>
            <w:r w:rsidRPr="000507ED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x </w:t>
            </w:r>
            <w:r w:rsidRPr="000507ED">
              <w:rPr>
                <w:rFonts w:ascii="Times New Roman" w:hAnsi="Times New Roman"/>
                <w:sz w:val="28"/>
                <w:szCs w:val="28"/>
              </w:rPr>
              <w:t xml:space="preserve">= </w:t>
            </w:r>
            <w:r w:rsidRPr="000507ED">
              <w:rPr>
                <w:rFonts w:ascii="Times New Roman" w:hAnsi="Times New Roman"/>
                <w:i/>
                <w:iCs/>
                <w:sz w:val="28"/>
                <w:szCs w:val="28"/>
              </w:rPr>
              <w:t>a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7.3</w:t>
            </w:r>
          </w:p>
        </w:tc>
        <w:tc>
          <w:tcPr>
            <w:tcW w:w="5468" w:type="dxa"/>
            <w:shd w:val="clear" w:color="auto" w:fill="FFFFFF"/>
            <w:vAlign w:val="center"/>
          </w:tcPr>
          <w:p w:rsidR="007E0791" w:rsidRPr="000507ED" w:rsidRDefault="007E0791" w:rsidP="007E0791">
            <w:pPr>
              <w:pStyle w:val="12"/>
              <w:rPr>
                <w:rFonts w:ascii="Times New Roman" w:hAnsi="Times New Roman"/>
                <w:b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 xml:space="preserve">Уравнение tg </w:t>
            </w:r>
            <w:r w:rsidRPr="000507ED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x </w:t>
            </w:r>
            <w:r w:rsidRPr="000507ED">
              <w:rPr>
                <w:rFonts w:ascii="Times New Roman" w:hAnsi="Times New Roman"/>
                <w:sz w:val="28"/>
                <w:szCs w:val="28"/>
              </w:rPr>
              <w:t xml:space="preserve">= </w:t>
            </w:r>
            <w:r w:rsidRPr="000507ED">
              <w:rPr>
                <w:rFonts w:ascii="Times New Roman" w:hAnsi="Times New Roman"/>
                <w:i/>
                <w:iCs/>
                <w:sz w:val="28"/>
                <w:szCs w:val="28"/>
              </w:rPr>
              <w:t>a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7.4</w:t>
            </w:r>
          </w:p>
        </w:tc>
        <w:tc>
          <w:tcPr>
            <w:tcW w:w="5468" w:type="dxa"/>
            <w:shd w:val="clear" w:color="auto" w:fill="FFFFFF"/>
            <w:vAlign w:val="center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Решение тригонометрических уравнений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B6602E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7.5</w:t>
            </w:r>
          </w:p>
        </w:tc>
        <w:tc>
          <w:tcPr>
            <w:tcW w:w="5468" w:type="dxa"/>
            <w:shd w:val="clear" w:color="auto" w:fill="FFFFFF"/>
            <w:vAlign w:val="center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Примеры решения простейших тригонометрических неравенств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7.6</w:t>
            </w:r>
          </w:p>
        </w:tc>
        <w:tc>
          <w:tcPr>
            <w:tcW w:w="5468" w:type="dxa"/>
            <w:shd w:val="clear" w:color="auto" w:fill="FFFFFF"/>
            <w:vAlign w:val="center"/>
          </w:tcPr>
          <w:p w:rsidR="007E0791" w:rsidRPr="000507ED" w:rsidRDefault="007E0791" w:rsidP="007E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7.1</w:t>
            </w:r>
          </w:p>
        </w:tc>
        <w:tc>
          <w:tcPr>
            <w:tcW w:w="5468" w:type="dxa"/>
            <w:shd w:val="clear" w:color="auto" w:fill="FFFFFF"/>
            <w:vAlign w:val="center"/>
          </w:tcPr>
          <w:p w:rsidR="007E0791" w:rsidRPr="000507ED" w:rsidRDefault="007E0791" w:rsidP="007E0791">
            <w:pPr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507ED">
              <w:rPr>
                <w:rFonts w:ascii="Times New Roman" w:hAnsi="Times New Roman"/>
                <w:i/>
                <w:sz w:val="28"/>
                <w:szCs w:val="28"/>
              </w:rPr>
              <w:t>Контрольная работа №6  «Тригонометрические уравнения»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266" w:type="dxa"/>
            <w:vMerge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468" w:type="dxa"/>
            <w:shd w:val="clear" w:color="auto" w:fill="FFFFFF"/>
            <w:vAlign w:val="center"/>
          </w:tcPr>
          <w:p w:rsidR="007E0791" w:rsidRPr="000507ED" w:rsidRDefault="007E0791" w:rsidP="007E0791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sz w:val="28"/>
                <w:szCs w:val="28"/>
              </w:rPr>
              <w:t>Повторение курса алгебры 10 класса</w:t>
            </w:r>
          </w:p>
          <w:p w:rsidR="007E0791" w:rsidRPr="000507ED" w:rsidRDefault="007E0791" w:rsidP="007E0791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507ED">
              <w:rPr>
                <w:rFonts w:ascii="Times New Roman" w:hAnsi="Times New Roman"/>
                <w:sz w:val="28"/>
                <w:szCs w:val="28"/>
              </w:rPr>
              <w:t xml:space="preserve"> Степенная, показательная и логарифмическая функции. Решение показательных, степенных и логарифмических уравнений. Решение показательных, степенных и логарифмических неравенств. Тригонометрические формулы. Тригонометрические тождества. Решение тригонометрических уравнений.  Решение систем показательных и  логарифмических уравнений. Текстовые задачи на проценты, движение.</w:t>
            </w:r>
          </w:p>
        </w:tc>
        <w:tc>
          <w:tcPr>
            <w:tcW w:w="1344" w:type="dxa"/>
            <w:shd w:val="clear" w:color="auto" w:fill="FFFFFF"/>
          </w:tcPr>
          <w:p w:rsidR="007E0791" w:rsidRPr="000507ED" w:rsidRDefault="000507ED" w:rsidP="000507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ч</w:t>
            </w:r>
          </w:p>
        </w:tc>
        <w:tc>
          <w:tcPr>
            <w:tcW w:w="6266" w:type="dxa"/>
            <w:shd w:val="clear" w:color="auto" w:fill="FFFFFF"/>
          </w:tcPr>
          <w:p w:rsidR="007E0791" w:rsidRPr="000507ED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7E0791" w:rsidRPr="00C86422" w:rsidTr="000507ED">
        <w:trPr>
          <w:trHeight w:val="251"/>
        </w:trPr>
        <w:tc>
          <w:tcPr>
            <w:tcW w:w="782" w:type="dxa"/>
            <w:shd w:val="clear" w:color="auto" w:fill="FFFFFF"/>
          </w:tcPr>
          <w:p w:rsidR="007E0791" w:rsidRPr="005A2B1B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68" w:type="dxa"/>
            <w:shd w:val="clear" w:color="auto" w:fill="FFFFFF"/>
          </w:tcPr>
          <w:p w:rsidR="007E0791" w:rsidRPr="005A2B1B" w:rsidRDefault="007E0791" w:rsidP="007E07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A2B1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Итого часов</w:t>
            </w:r>
          </w:p>
        </w:tc>
        <w:tc>
          <w:tcPr>
            <w:tcW w:w="1344" w:type="dxa"/>
            <w:shd w:val="clear" w:color="auto" w:fill="FFFFFF"/>
          </w:tcPr>
          <w:p w:rsidR="007E0791" w:rsidRPr="005A2B1B" w:rsidRDefault="00B6602E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</w:t>
            </w:r>
            <w:r w:rsidR="000507E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 ч</w:t>
            </w:r>
          </w:p>
        </w:tc>
        <w:tc>
          <w:tcPr>
            <w:tcW w:w="6266" w:type="dxa"/>
            <w:shd w:val="clear" w:color="auto" w:fill="FFFFFF"/>
          </w:tcPr>
          <w:p w:rsidR="007E0791" w:rsidRDefault="007E0791" w:rsidP="007E07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033FE0" w:rsidRDefault="00033FE0" w:rsidP="00033FE0">
      <w:pPr>
        <w:pStyle w:val="msonormalcxspmiddle"/>
        <w:jc w:val="center"/>
        <w:rPr>
          <w:b/>
          <w:sz w:val="28"/>
          <w:szCs w:val="28"/>
        </w:rPr>
      </w:pPr>
    </w:p>
    <w:p w:rsidR="00033FE0" w:rsidRDefault="00033FE0" w:rsidP="00033FE0">
      <w:pPr>
        <w:pStyle w:val="msonormalcxspmiddle"/>
        <w:jc w:val="center"/>
        <w:rPr>
          <w:b/>
          <w:sz w:val="28"/>
          <w:szCs w:val="28"/>
        </w:rPr>
      </w:pPr>
    </w:p>
    <w:p w:rsidR="0074128B" w:rsidRDefault="0074128B" w:rsidP="00033F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74128B" w:rsidRDefault="0074128B" w:rsidP="00033F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74128B" w:rsidRDefault="0074128B" w:rsidP="0074128B">
      <w:pPr>
        <w:rPr>
          <w:rFonts w:ascii="Times New Roman" w:hAnsi="Times New Roman"/>
          <w:b/>
          <w:sz w:val="28"/>
          <w:szCs w:val="28"/>
        </w:rPr>
      </w:pPr>
    </w:p>
    <w:p w:rsidR="0074128B" w:rsidRDefault="0074128B" w:rsidP="0074128B">
      <w:pPr>
        <w:rPr>
          <w:rFonts w:ascii="Times New Roman" w:hAnsi="Times New Roman"/>
          <w:b/>
          <w:sz w:val="28"/>
          <w:szCs w:val="28"/>
        </w:rPr>
      </w:pPr>
    </w:p>
    <w:p w:rsidR="0074128B" w:rsidRDefault="0074128B" w:rsidP="0074128B">
      <w:pPr>
        <w:rPr>
          <w:rFonts w:ascii="Times New Roman" w:hAnsi="Times New Roman"/>
          <w:b/>
          <w:sz w:val="28"/>
          <w:szCs w:val="28"/>
        </w:rPr>
      </w:pPr>
    </w:p>
    <w:p w:rsidR="0074128B" w:rsidRDefault="0074128B" w:rsidP="0074128B">
      <w:pPr>
        <w:rPr>
          <w:rFonts w:ascii="Times New Roman" w:hAnsi="Times New Roman"/>
          <w:b/>
          <w:sz w:val="28"/>
          <w:szCs w:val="28"/>
        </w:rPr>
      </w:pPr>
    </w:p>
    <w:p w:rsidR="0074128B" w:rsidRDefault="0074128B" w:rsidP="0074128B">
      <w:pPr>
        <w:rPr>
          <w:rFonts w:ascii="Times New Roman" w:hAnsi="Times New Roman"/>
          <w:b/>
          <w:sz w:val="28"/>
          <w:szCs w:val="28"/>
        </w:rPr>
      </w:pPr>
    </w:p>
    <w:p w:rsidR="000507ED" w:rsidRDefault="000507ED" w:rsidP="00D009DA">
      <w:pPr>
        <w:pStyle w:val="1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28"/>
        </w:rPr>
      </w:pPr>
    </w:p>
    <w:p w:rsidR="000507ED" w:rsidRDefault="000507ED" w:rsidP="00D009DA">
      <w:pPr>
        <w:pStyle w:val="1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28"/>
        </w:rPr>
      </w:pPr>
    </w:p>
    <w:p w:rsidR="000507ED" w:rsidRDefault="000507ED" w:rsidP="00D009DA">
      <w:pPr>
        <w:pStyle w:val="1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28"/>
        </w:rPr>
      </w:pPr>
    </w:p>
    <w:p w:rsidR="000507ED" w:rsidRDefault="000507ED" w:rsidP="00D009DA">
      <w:pPr>
        <w:pStyle w:val="1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28"/>
        </w:rPr>
      </w:pPr>
    </w:p>
    <w:p w:rsidR="000507ED" w:rsidRDefault="000507ED" w:rsidP="00D009DA">
      <w:pPr>
        <w:pStyle w:val="1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28"/>
        </w:rPr>
      </w:pPr>
    </w:p>
    <w:p w:rsidR="000507ED" w:rsidRDefault="000507ED" w:rsidP="00D009DA">
      <w:pPr>
        <w:pStyle w:val="1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28"/>
        </w:rPr>
      </w:pPr>
    </w:p>
    <w:p w:rsidR="000507ED" w:rsidRDefault="000507ED" w:rsidP="00D009DA">
      <w:pPr>
        <w:pStyle w:val="1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28"/>
        </w:rPr>
      </w:pPr>
    </w:p>
    <w:p w:rsidR="000507ED" w:rsidRDefault="000507ED" w:rsidP="00D009DA">
      <w:pPr>
        <w:pStyle w:val="1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28"/>
        </w:rPr>
      </w:pPr>
    </w:p>
    <w:p w:rsidR="000507ED" w:rsidRDefault="000507ED" w:rsidP="00D009DA">
      <w:pPr>
        <w:pStyle w:val="1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28"/>
        </w:rPr>
      </w:pPr>
    </w:p>
    <w:p w:rsidR="000507ED" w:rsidRDefault="000507ED" w:rsidP="00D009DA">
      <w:pPr>
        <w:pStyle w:val="1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28"/>
        </w:rPr>
      </w:pPr>
    </w:p>
    <w:p w:rsidR="000507ED" w:rsidRDefault="000507ED" w:rsidP="00D009DA">
      <w:pPr>
        <w:pStyle w:val="1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28"/>
        </w:rPr>
      </w:pPr>
    </w:p>
    <w:p w:rsidR="00D009DA" w:rsidRPr="000507ED" w:rsidRDefault="00D009DA" w:rsidP="00F42F3C">
      <w:pPr>
        <w:pStyle w:val="1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36"/>
          <w:szCs w:val="36"/>
        </w:rPr>
      </w:pPr>
      <w:r w:rsidRPr="000507ED">
        <w:rPr>
          <w:rFonts w:ascii="Times New Roman" w:hAnsi="Times New Roman"/>
          <w:b/>
          <w:sz w:val="36"/>
          <w:szCs w:val="36"/>
        </w:rPr>
        <w:lastRenderedPageBreak/>
        <w:t xml:space="preserve">Тематическое планирование модуля  «Алгебра и начала </w:t>
      </w:r>
      <w:r w:rsidR="00F42F3C">
        <w:rPr>
          <w:rFonts w:ascii="Times New Roman" w:hAnsi="Times New Roman"/>
          <w:b/>
          <w:sz w:val="36"/>
          <w:szCs w:val="36"/>
        </w:rPr>
        <w:t xml:space="preserve">                              </w:t>
      </w:r>
      <w:r w:rsidRPr="000507ED">
        <w:rPr>
          <w:rFonts w:ascii="Times New Roman" w:hAnsi="Times New Roman"/>
          <w:b/>
          <w:sz w:val="36"/>
          <w:szCs w:val="36"/>
        </w:rPr>
        <w:t>математического анализа» - 11</w:t>
      </w:r>
      <w:r w:rsidR="000507ED">
        <w:rPr>
          <w:rFonts w:ascii="Times New Roman" w:hAnsi="Times New Roman"/>
          <w:b/>
          <w:sz w:val="36"/>
          <w:szCs w:val="36"/>
        </w:rPr>
        <w:t xml:space="preserve"> класс</w:t>
      </w:r>
    </w:p>
    <w:p w:rsidR="00033FE0" w:rsidRPr="00033FE0" w:rsidRDefault="00033FE0" w:rsidP="00F42F3C">
      <w:pPr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43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8"/>
        <w:gridCol w:w="8935"/>
        <w:gridCol w:w="2584"/>
      </w:tblGrid>
      <w:tr w:rsidR="00033FE0" w:rsidRPr="00033FE0" w:rsidTr="00D603B9"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E0" w:rsidRPr="00033FE0" w:rsidRDefault="00033FE0">
            <w:pPr>
              <w:pStyle w:val="msonormalcxspmiddle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№</w:t>
            </w:r>
          </w:p>
          <w:p w:rsidR="00033FE0" w:rsidRPr="00033FE0" w:rsidRDefault="00033FE0">
            <w:pPr>
              <w:pStyle w:val="msonormalcxspmiddle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п/п</w:t>
            </w: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>
            <w:pPr>
              <w:pStyle w:val="msonormalcxspmiddle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Раздел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>
            <w:pPr>
              <w:pStyle w:val="msonormalcxspmiddle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 xml:space="preserve">Количество часов </w:t>
            </w:r>
          </w:p>
        </w:tc>
      </w:tr>
      <w:tr w:rsidR="00033FE0" w:rsidRPr="00033FE0" w:rsidTr="00D603B9">
        <w:trPr>
          <w:trHeight w:val="371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E0" w:rsidRPr="00033FE0" w:rsidRDefault="00033FE0">
            <w:pPr>
              <w:pStyle w:val="msonormalcxspmiddle"/>
              <w:numPr>
                <w:ilvl w:val="0"/>
                <w:numId w:val="4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E0" w:rsidRPr="00033FE0" w:rsidRDefault="00033FE0">
            <w:pPr>
              <w:pStyle w:val="msonormalcxspmiddle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Повторение курса алгебры и начал анализа 10 класса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 w:rsidP="000507ED">
            <w:pPr>
              <w:pStyle w:val="msonormalcxspmiddle"/>
              <w:jc w:val="center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2</w:t>
            </w:r>
          </w:p>
        </w:tc>
      </w:tr>
      <w:tr w:rsidR="00033FE0" w:rsidRPr="00033FE0" w:rsidTr="00D603B9">
        <w:trPr>
          <w:trHeight w:val="371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E0" w:rsidRPr="00033FE0" w:rsidRDefault="00033FE0">
            <w:pPr>
              <w:pStyle w:val="msonormalcxspmiddle"/>
              <w:numPr>
                <w:ilvl w:val="0"/>
                <w:numId w:val="4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E0" w:rsidRPr="00033FE0" w:rsidRDefault="00033FE0">
            <w:pPr>
              <w:pStyle w:val="msonormalcxspmiddle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Тригонометрические функции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 w:rsidP="000507ED">
            <w:pPr>
              <w:pStyle w:val="msonormalcxspmiddle"/>
              <w:jc w:val="center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13</w:t>
            </w:r>
          </w:p>
        </w:tc>
      </w:tr>
      <w:tr w:rsidR="00033FE0" w:rsidRPr="00033FE0" w:rsidTr="00D603B9"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E0" w:rsidRPr="00033FE0" w:rsidRDefault="00033FE0">
            <w:pPr>
              <w:pStyle w:val="msonormalcxspmiddle"/>
              <w:numPr>
                <w:ilvl w:val="0"/>
                <w:numId w:val="4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>
            <w:pPr>
              <w:pStyle w:val="msonormalcxspmiddle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Производная и её геометрический смысл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 w:rsidP="000507ED">
            <w:pPr>
              <w:pStyle w:val="msonormalcxspmiddle"/>
              <w:jc w:val="center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16</w:t>
            </w:r>
          </w:p>
        </w:tc>
      </w:tr>
      <w:tr w:rsidR="00033FE0" w:rsidRPr="00033FE0" w:rsidTr="00D603B9"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E0" w:rsidRPr="00033FE0" w:rsidRDefault="00033FE0">
            <w:pPr>
              <w:pStyle w:val="msonormalcxspmiddle"/>
              <w:numPr>
                <w:ilvl w:val="0"/>
                <w:numId w:val="4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>
            <w:pPr>
              <w:pStyle w:val="msonormalcxspmiddle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Применение производной к исследованию функций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 w:rsidP="000507ED">
            <w:pPr>
              <w:pStyle w:val="msonormalcxspmiddle"/>
              <w:jc w:val="center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  <w:lang w:val="en-US"/>
              </w:rPr>
              <w:t>1</w:t>
            </w:r>
            <w:r w:rsidRPr="00033FE0">
              <w:rPr>
                <w:sz w:val="28"/>
                <w:szCs w:val="28"/>
              </w:rPr>
              <w:t>6</w:t>
            </w:r>
          </w:p>
        </w:tc>
      </w:tr>
      <w:tr w:rsidR="00033FE0" w:rsidRPr="00033FE0" w:rsidTr="00D603B9">
        <w:trPr>
          <w:trHeight w:val="361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E0" w:rsidRPr="00033FE0" w:rsidRDefault="00033FE0">
            <w:pPr>
              <w:pStyle w:val="msonormalcxspmiddle"/>
              <w:numPr>
                <w:ilvl w:val="0"/>
                <w:numId w:val="4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>
            <w:pPr>
              <w:pStyle w:val="msonormalcxspmiddle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Интеграл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 w:rsidP="000507ED">
            <w:pPr>
              <w:pStyle w:val="msonormalcxspmiddle"/>
              <w:jc w:val="center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13</w:t>
            </w:r>
          </w:p>
        </w:tc>
      </w:tr>
      <w:tr w:rsidR="00033FE0" w:rsidRPr="00033FE0" w:rsidTr="00D603B9"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E0" w:rsidRPr="00033FE0" w:rsidRDefault="00033FE0">
            <w:pPr>
              <w:pStyle w:val="msonormalcxspmiddle"/>
              <w:numPr>
                <w:ilvl w:val="0"/>
                <w:numId w:val="4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>
            <w:pPr>
              <w:pStyle w:val="msonormalcxspmiddle"/>
              <w:rPr>
                <w:sz w:val="28"/>
                <w:szCs w:val="28"/>
              </w:rPr>
            </w:pPr>
            <w:r w:rsidRPr="00033FE0">
              <w:rPr>
                <w:bCs/>
                <w:sz w:val="28"/>
                <w:szCs w:val="28"/>
              </w:rPr>
              <w:t xml:space="preserve">Элементы комбинаторики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 w:rsidP="000507ED">
            <w:pPr>
              <w:pStyle w:val="msonormalcxspmiddle"/>
              <w:jc w:val="center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10</w:t>
            </w:r>
          </w:p>
        </w:tc>
      </w:tr>
      <w:tr w:rsidR="00033FE0" w:rsidRPr="00033FE0" w:rsidTr="00D603B9"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E0" w:rsidRPr="00033FE0" w:rsidRDefault="00033FE0">
            <w:pPr>
              <w:pStyle w:val="msonormalcxspmiddle"/>
              <w:numPr>
                <w:ilvl w:val="0"/>
                <w:numId w:val="4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>
            <w:pPr>
              <w:pStyle w:val="msonormalcxspmiddle"/>
              <w:rPr>
                <w:bCs/>
                <w:sz w:val="28"/>
                <w:szCs w:val="28"/>
              </w:rPr>
            </w:pPr>
            <w:r w:rsidRPr="00033FE0">
              <w:rPr>
                <w:bCs/>
                <w:sz w:val="28"/>
                <w:szCs w:val="28"/>
              </w:rPr>
              <w:t>Знакомство с вероятностью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 w:rsidP="000507ED">
            <w:pPr>
              <w:pStyle w:val="msonormalcxspmiddle"/>
              <w:jc w:val="center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7</w:t>
            </w:r>
          </w:p>
        </w:tc>
      </w:tr>
      <w:tr w:rsidR="00033FE0" w:rsidRPr="00033FE0" w:rsidTr="00D603B9"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E0" w:rsidRPr="00033FE0" w:rsidRDefault="00033FE0">
            <w:pPr>
              <w:pStyle w:val="msonormalcxspmiddle"/>
              <w:numPr>
                <w:ilvl w:val="0"/>
                <w:numId w:val="4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>
            <w:pPr>
              <w:pStyle w:val="msonormalcxspmiddle"/>
              <w:rPr>
                <w:sz w:val="28"/>
                <w:szCs w:val="28"/>
              </w:rPr>
            </w:pPr>
            <w:r w:rsidRPr="00033FE0">
              <w:rPr>
                <w:bCs/>
                <w:sz w:val="28"/>
                <w:szCs w:val="28"/>
              </w:rPr>
              <w:t>Итоговое повторение курса алгебры и начал анализа, подготовка к ЕГЭ.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 w:rsidP="000507ED">
            <w:pPr>
              <w:pStyle w:val="msonormalcxspmiddle"/>
              <w:jc w:val="center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25</w:t>
            </w:r>
          </w:p>
        </w:tc>
      </w:tr>
      <w:tr w:rsidR="00033FE0" w:rsidRPr="00033FE0" w:rsidTr="00D603B9"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E0" w:rsidRPr="00033FE0" w:rsidRDefault="00033FE0">
            <w:pPr>
              <w:pStyle w:val="msonormalcxspmiddle"/>
              <w:jc w:val="center"/>
              <w:rPr>
                <w:sz w:val="28"/>
                <w:szCs w:val="28"/>
              </w:rPr>
            </w:pPr>
          </w:p>
        </w:tc>
        <w:tc>
          <w:tcPr>
            <w:tcW w:w="3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>
            <w:pPr>
              <w:pStyle w:val="msonormalcxspmiddle"/>
              <w:jc w:val="right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Итого: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FE0" w:rsidRPr="00033FE0" w:rsidRDefault="00033FE0" w:rsidP="000507ED">
            <w:pPr>
              <w:pStyle w:val="msonormalcxspmiddle"/>
              <w:jc w:val="center"/>
              <w:rPr>
                <w:sz w:val="28"/>
                <w:szCs w:val="28"/>
              </w:rPr>
            </w:pPr>
            <w:r w:rsidRPr="00033FE0">
              <w:rPr>
                <w:sz w:val="28"/>
                <w:szCs w:val="28"/>
              </w:rPr>
              <w:t>102</w:t>
            </w:r>
          </w:p>
        </w:tc>
      </w:tr>
    </w:tbl>
    <w:p w:rsidR="00033FE0" w:rsidRDefault="00033FE0" w:rsidP="00033FE0">
      <w:pPr>
        <w:pStyle w:val="msonormalcxspmiddle"/>
        <w:jc w:val="center"/>
        <w:rPr>
          <w:b/>
          <w:sz w:val="28"/>
          <w:szCs w:val="28"/>
          <w:u w:val="single"/>
        </w:rPr>
      </w:pPr>
    </w:p>
    <w:p w:rsidR="00470A54" w:rsidRDefault="00470A54" w:rsidP="00033FE0">
      <w:pPr>
        <w:pStyle w:val="msonormalcxspmiddle"/>
        <w:jc w:val="center"/>
        <w:rPr>
          <w:b/>
          <w:sz w:val="28"/>
          <w:szCs w:val="28"/>
          <w:u w:val="single"/>
        </w:rPr>
      </w:pPr>
    </w:p>
    <w:p w:rsidR="00470A54" w:rsidRDefault="00470A54" w:rsidP="00033FE0">
      <w:pPr>
        <w:pStyle w:val="msonormalcxspmiddle"/>
        <w:jc w:val="center"/>
        <w:rPr>
          <w:b/>
          <w:sz w:val="28"/>
          <w:szCs w:val="28"/>
          <w:u w:val="single"/>
        </w:rPr>
      </w:pPr>
    </w:p>
    <w:p w:rsidR="00470A54" w:rsidRDefault="00470A54" w:rsidP="00033FE0">
      <w:pPr>
        <w:pStyle w:val="msonormalcxspmiddle"/>
        <w:jc w:val="center"/>
        <w:rPr>
          <w:b/>
          <w:sz w:val="28"/>
          <w:szCs w:val="28"/>
          <w:u w:val="single"/>
        </w:rPr>
      </w:pPr>
    </w:p>
    <w:p w:rsidR="00470A54" w:rsidRPr="00033FE0" w:rsidRDefault="00470A54" w:rsidP="00033FE0">
      <w:pPr>
        <w:pStyle w:val="msonormalcxspmiddle"/>
        <w:jc w:val="center"/>
        <w:rPr>
          <w:b/>
          <w:sz w:val="28"/>
          <w:szCs w:val="28"/>
          <w:u w:val="single"/>
        </w:rPr>
      </w:pPr>
    </w:p>
    <w:p w:rsidR="00033FE0" w:rsidRDefault="00033FE0" w:rsidP="00624E8D">
      <w:pPr>
        <w:pStyle w:val="msonormalcxspmiddle"/>
        <w:contextualSpacing/>
        <w:jc w:val="both"/>
        <w:rPr>
          <w:sz w:val="28"/>
          <w:szCs w:val="28"/>
        </w:rPr>
      </w:pPr>
    </w:p>
    <w:p w:rsidR="00D603B9" w:rsidRPr="00033FE0" w:rsidRDefault="00D603B9" w:rsidP="00624E8D">
      <w:pPr>
        <w:pStyle w:val="msonormalcxspmiddle"/>
        <w:contextualSpacing/>
        <w:jc w:val="both"/>
        <w:rPr>
          <w:sz w:val="28"/>
          <w:szCs w:val="28"/>
        </w:rPr>
      </w:pPr>
    </w:p>
    <w:tbl>
      <w:tblPr>
        <w:tblpPr w:leftFromText="180" w:rightFromText="180" w:vertAnchor="text" w:tblpY="-1699"/>
        <w:tblW w:w="159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4"/>
        <w:gridCol w:w="5736"/>
        <w:gridCol w:w="992"/>
        <w:gridCol w:w="6521"/>
        <w:gridCol w:w="1134"/>
        <w:gridCol w:w="879"/>
      </w:tblGrid>
      <w:tr w:rsidR="00D603B9" w:rsidRPr="00033FE0" w:rsidTr="00D603B9">
        <w:trPr>
          <w:trHeight w:val="480"/>
        </w:trPr>
        <w:tc>
          <w:tcPr>
            <w:tcW w:w="6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ind w:left="8"/>
              <w:jc w:val="center"/>
              <w:rPr>
                <w:rStyle w:val="c19"/>
                <w:b/>
                <w:bCs/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sz w:val="28"/>
                <w:szCs w:val="28"/>
              </w:rPr>
              <w:lastRenderedPageBreak/>
              <w:t>№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ind w:left="8"/>
              <w:jc w:val="center"/>
              <w:rPr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7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76"/>
              <w:spacing w:before="0" w:beforeAutospacing="0" w:after="0" w:afterAutospacing="0" w:line="0" w:lineRule="atLeast"/>
              <w:ind w:firstLine="14"/>
              <w:jc w:val="center"/>
              <w:rPr>
                <w:b/>
                <w:sz w:val="28"/>
                <w:szCs w:val="28"/>
              </w:rPr>
            </w:pPr>
            <w:r w:rsidRPr="00033FE0">
              <w:rPr>
                <w:rStyle w:val="c1"/>
                <w:b/>
                <w:sz w:val="28"/>
                <w:szCs w:val="28"/>
              </w:rPr>
              <w:t>Тема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65"/>
              <w:spacing w:before="0" w:beforeAutospacing="0" w:after="0" w:afterAutospacing="0" w:line="0" w:lineRule="atLeast"/>
              <w:ind w:right="14"/>
              <w:jc w:val="center"/>
              <w:rPr>
                <w:b/>
                <w:sz w:val="28"/>
                <w:szCs w:val="28"/>
              </w:rPr>
            </w:pPr>
            <w:r w:rsidRPr="00033FE0">
              <w:rPr>
                <w:rStyle w:val="c1"/>
                <w:b/>
                <w:sz w:val="28"/>
                <w:szCs w:val="28"/>
              </w:rPr>
              <w:t>Кол – во часов</w:t>
            </w:r>
          </w:p>
        </w:tc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b/>
                <w:sz w:val="28"/>
                <w:szCs w:val="28"/>
              </w:rPr>
            </w:pPr>
            <w:r w:rsidRPr="00033FE0">
              <w:rPr>
                <w:rStyle w:val="c1"/>
                <w:b/>
                <w:sz w:val="28"/>
                <w:szCs w:val="28"/>
              </w:rPr>
              <w:t>Опорные знания</w:t>
            </w:r>
          </w:p>
        </w:tc>
        <w:tc>
          <w:tcPr>
            <w:tcW w:w="2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D603B9" w:rsidRPr="00033FE0" w:rsidTr="00D603B9">
        <w:trPr>
          <w:trHeight w:val="480"/>
        </w:trPr>
        <w:tc>
          <w:tcPr>
            <w:tcW w:w="6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</w:tr>
      <w:tr w:rsidR="00D603B9" w:rsidRPr="00033FE0" w:rsidTr="00D603B9">
        <w:tc>
          <w:tcPr>
            <w:tcW w:w="15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444444"/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t>Повторение курса 7 -9 класса                6 ч</w:t>
            </w: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1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Числовые  и буквенные выражения. 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33FE0">
              <w:rPr>
                <w:rStyle w:val="c7"/>
                <w:b/>
                <w:color w:val="000000"/>
                <w:sz w:val="28"/>
                <w:szCs w:val="28"/>
              </w:rPr>
              <w:t>знать:</w:t>
            </w: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 Числовые  и буквенные выражения.   Упрощение  выражений. Уравнения. Системы уравнений. Неравенства. Элементарные функции.</w:t>
            </w:r>
          </w:p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02.09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2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Упрощение  выражений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04.09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3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Уравнения. Системы уравнений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06.09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4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Неравенства.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09.09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5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Элементарные функции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11.09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6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t>Входной контроль знаний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13.09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15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444444"/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t>Глава 1. Действительные числа                   11 ч</w:t>
            </w: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Целые и рациональные числа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> </w:t>
            </w:r>
            <w:r w:rsidRPr="00033FE0">
              <w:rPr>
                <w:rStyle w:val="c7"/>
                <w:b/>
                <w:bCs/>
                <w:color w:val="000000"/>
                <w:sz w:val="28"/>
                <w:szCs w:val="28"/>
              </w:rPr>
              <w:t>знать</w:t>
            </w:r>
            <w:r w:rsidRPr="00033FE0">
              <w:rPr>
                <w:rStyle w:val="c7"/>
                <w:color w:val="000000"/>
                <w:sz w:val="28"/>
                <w:szCs w:val="28"/>
              </w:rPr>
              <w:t>: понятие рационального числа, бесконечной десятичной периодической дроби; определение корня п-й степени, его свойства; свойства степени с рациональным показателем;</w:t>
            </w:r>
            <w:r w:rsidRPr="00033FE0">
              <w:rPr>
                <w:rStyle w:val="c7"/>
                <w:i/>
                <w:iCs/>
                <w:color w:val="000000"/>
                <w:sz w:val="28"/>
                <w:szCs w:val="28"/>
              </w:rPr>
              <w:t> 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> </w:t>
            </w:r>
            <w:r w:rsidRPr="00033FE0">
              <w:rPr>
                <w:rStyle w:val="c7"/>
                <w:b/>
                <w:bCs/>
                <w:color w:val="000000"/>
                <w:sz w:val="28"/>
                <w:szCs w:val="28"/>
              </w:rPr>
              <w:t>уметь</w:t>
            </w:r>
            <w:r w:rsidRPr="00033FE0">
              <w:rPr>
                <w:rStyle w:val="c7"/>
                <w:color w:val="000000"/>
                <w:sz w:val="28"/>
                <w:szCs w:val="28"/>
              </w:rPr>
              <w:t>: приводить примеры, определять понятия, подбирать аргументы, формулировать выводы, приводить доказательства, развёрнуто обосновывать суждения; представлять бесконечную периодическую дробь в виде обыкновенной дроби; находить сумму бесконечно убывающей геометрической прогрессии; выполнять преобразования выражений, содержащих радикалы; решать простейшие уравнения, содержащие корни п-й степени; находить значения степени с рациональным показателем.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16.09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Действительные числа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18.09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Бесконечно убывающая геометрическая прогрессия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20.09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Бесконечно убывающая геометрическая прогрессия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23.09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both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Арифметический корень натуральной степени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25.09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Арифметический корень натуральной степени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27.09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Степень с рациональным показателем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30.09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Степень с действительным показателем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02.10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Вычисление степени и арифметического корня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04.10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Повторение по теме «Действительные числа»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 xml:space="preserve">   07.10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t>Контрольная работа  </w:t>
            </w:r>
            <w:r w:rsidRPr="00033FE0">
              <w:rPr>
                <w:rStyle w:val="c1"/>
                <w:color w:val="000000"/>
                <w:sz w:val="28"/>
                <w:szCs w:val="28"/>
              </w:rPr>
              <w:t>по теме «Действительные числа»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09.10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15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444444"/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t>Глава 2. Ст</w:t>
            </w:r>
            <w:r>
              <w:rPr>
                <w:rStyle w:val="c19"/>
                <w:b/>
                <w:bCs/>
                <w:color w:val="000000"/>
                <w:sz w:val="28"/>
                <w:szCs w:val="28"/>
              </w:rPr>
              <w:t>епенная функция               12</w:t>
            </w: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t xml:space="preserve"> ч</w:t>
            </w: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Степенная функции, её свойства и график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33FE0">
              <w:rPr>
                <w:rStyle w:val="c7"/>
                <w:b/>
                <w:bCs/>
                <w:color w:val="000000"/>
                <w:sz w:val="28"/>
                <w:szCs w:val="28"/>
              </w:rPr>
              <w:t>знать</w:t>
            </w:r>
            <w:r w:rsidRPr="00033FE0">
              <w:rPr>
                <w:rStyle w:val="c7"/>
                <w:color w:val="000000"/>
                <w:sz w:val="28"/>
                <w:szCs w:val="28"/>
              </w:rPr>
              <w:t>: свойства функций; схему исследования функции; определение степенной функции; понятие иррационально уравнения;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> </w:t>
            </w:r>
            <w:r w:rsidRPr="00033FE0">
              <w:rPr>
                <w:rStyle w:val="c7"/>
                <w:b/>
                <w:bCs/>
                <w:color w:val="000000"/>
                <w:sz w:val="28"/>
                <w:szCs w:val="28"/>
              </w:rPr>
              <w:t>уметь</w:t>
            </w: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: строить графики степенных функций при различных значениях показателя; 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>исследовать функцию по схеме (описывать свойства функции, находить наибольшие и наименьшие значения);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 решать простейшие уравнения и неравенства стандартными методами; изображать множество решений неравенств с одной переменной; 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>приводить примеры, обосновывать суждения, подбирать аргументы, формулировать выводы;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 решать рациональные уравнения, применяя формулы сокращённого умножения при их упрощении;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 решать иррациональные уравнения;  составлять математические модели реальных ситуаций;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  давать оценку информации, фактам, процесса, определять их актуальность.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11.10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Степенная функции, её свойства и график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14.10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Взаимно обратные функции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16.10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Равносильные уравнения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18.10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Равносильные неравенства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21.10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Иррациональные уравнения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23.10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</w:rPr>
              <w:t xml:space="preserve">  </w:t>
            </w: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24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Иррациональные уравнения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25.10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Иррациональные неравенства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06.11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08.11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11.11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Повторение по теме «Степенная функция»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13.11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t>Контрольная работа</w:t>
            </w:r>
            <w:r w:rsidRPr="00033FE0">
              <w:rPr>
                <w:rStyle w:val="c1"/>
                <w:color w:val="000000"/>
                <w:sz w:val="28"/>
                <w:szCs w:val="28"/>
              </w:rPr>
              <w:t> по теме «Степенная функция»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15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444444"/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t>Глава 3. Показательная функция                  12 ч</w:t>
            </w: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Показательная функция, её свойства и график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33FE0">
              <w:rPr>
                <w:rStyle w:val="c7"/>
                <w:b/>
                <w:bCs/>
                <w:color w:val="000000"/>
                <w:sz w:val="28"/>
                <w:szCs w:val="28"/>
              </w:rPr>
              <w:t> знать</w:t>
            </w:r>
            <w:r w:rsidRPr="00033FE0">
              <w:rPr>
                <w:rStyle w:val="c7"/>
                <w:color w:val="000000"/>
                <w:sz w:val="28"/>
                <w:szCs w:val="28"/>
              </w:rPr>
              <w:t>: определение показательной функции и её свойства; методы решения показательных уравнений и неравенств и их систем;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sz w:val="28"/>
                <w:szCs w:val="28"/>
              </w:rPr>
            </w:pPr>
            <w:r w:rsidRPr="00033FE0">
              <w:rPr>
                <w:rStyle w:val="c7"/>
                <w:b/>
                <w:bCs/>
                <w:color w:val="000000"/>
                <w:sz w:val="28"/>
                <w:szCs w:val="28"/>
              </w:rPr>
              <w:t> уметь:</w:t>
            </w: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 определять значения показательной функции по значению её аргумента при различных способах задания функции; 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>строить график показательной функции;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 проводить описание свойств функции; 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>использовать график показательной функции для решения уравнений и неравенств графическим методом;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 решать простейшие показательные уравнения и их системы; 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решать показательные уравнения, применяя комбинацию нескольких алгоритмов; 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решать простейшие показательные неравенства и их системы; 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решать показательные неравенства, применяя комбинацию нескольких алгоритмов; 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>самостоятельно искать и отбирать необходимую для решения учебных задач информацию;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 предвидеть возможные последствия своих действий.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18.11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Показательная функция, её свойства и график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20.11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Показательные уравнения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22.11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Показательные уравнения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25.11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Показательные неравенства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27.11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Показательные неравенства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29.11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Показательные уравнения и неравенства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систем показательных уравнений.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04.12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систем показательных неравенств.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06.12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показательных уравнений и неравенств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09.12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rPr>
          <w:trHeight w:val="975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Повторение по теме «Показательная функция»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11.12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t>Контрольная работа</w:t>
            </w:r>
            <w:r w:rsidRPr="00033FE0">
              <w:rPr>
                <w:rStyle w:val="c1"/>
                <w:color w:val="000000"/>
                <w:sz w:val="28"/>
                <w:szCs w:val="28"/>
              </w:rPr>
              <w:t> по теме «Показательная функция»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15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444444"/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t>Глава 4. Логарифмическая функция           15 ч</w:t>
            </w: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lastRenderedPageBreak/>
              <w:t>42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Логарифмы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33FE0">
              <w:rPr>
                <w:rStyle w:val="c7"/>
                <w:b/>
                <w:bCs/>
                <w:color w:val="000000"/>
                <w:sz w:val="28"/>
                <w:szCs w:val="28"/>
              </w:rPr>
              <w:t>знать:</w:t>
            </w:r>
            <w:r w:rsidRPr="00033FE0">
              <w:rPr>
                <w:rStyle w:val="c7"/>
                <w:color w:val="000000"/>
                <w:sz w:val="28"/>
                <w:szCs w:val="28"/>
              </w:rPr>
              <w:t>  понятие логарифма, основное логарифмическое тождество и свойства логарифмов; формулу перехода; определение логарифмической функции, её свойства; понятие логарифмического уравнения и неравенства; методы решения логарифмических уравнений; алгоритм решения логарифмических неравенств;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> </w:t>
            </w:r>
            <w:r w:rsidRPr="00033FE0">
              <w:rPr>
                <w:rStyle w:val="c7"/>
                <w:b/>
                <w:bCs/>
                <w:color w:val="000000"/>
                <w:sz w:val="28"/>
                <w:szCs w:val="28"/>
              </w:rPr>
              <w:t>уметь:</w:t>
            </w:r>
            <w:r w:rsidRPr="00033FE0">
              <w:rPr>
                <w:rStyle w:val="c7"/>
                <w:color w:val="000000"/>
                <w:sz w:val="28"/>
                <w:szCs w:val="28"/>
              </w:rPr>
              <w:t> устанавливать связь между степенью и логарифмом; вычислять логарифм числа по определению; применять свойства логарифмов;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выражать данный логарифм через десятичный и натуральный; 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>применять определение логарифмической функции, её свойства в зависимости от основания;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 определять значение функции по значению аргумента при различных способах задания функции;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rStyle w:val="c7"/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 решать простейшие логарифмические уравнения, их системы;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jc w:val="both"/>
              <w:rPr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 применять различные методы для решения логарифмических уравнений; решать простейшие логарифмические неравенства.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16.12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Логарифмы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18.12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Свойства логарифмов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20.12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Вычисление логарифмов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Десятичные и натуральные логарифмы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25.12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Десятичные и натуральные логарифмы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27.12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Логарифмическая функция, её свойства и график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30.12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Построение графика логарифмической функции.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10.01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Логарифмические уравнения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13.01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логарифмических уравнений.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15.01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Логарифмические неравенства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17.01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логарифмических неравенств.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20.01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логарифмических неравенств.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Повторение по теме «Логарифмическая функция»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24.01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t>Контрольная работа</w:t>
            </w:r>
            <w:r w:rsidRPr="00033FE0">
              <w:rPr>
                <w:rStyle w:val="c1"/>
                <w:color w:val="000000"/>
                <w:sz w:val="28"/>
                <w:szCs w:val="28"/>
              </w:rPr>
              <w:t> по теме «Логарифмическая функция»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27.01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15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444444"/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lastRenderedPageBreak/>
              <w:t>Глава 5. Тригонометрические формулы               23ч</w:t>
            </w: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Радианная мера угла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> </w:t>
            </w:r>
            <w:r w:rsidRPr="00033FE0">
              <w:rPr>
                <w:rStyle w:val="c7"/>
                <w:b/>
                <w:bCs/>
                <w:color w:val="000000"/>
                <w:sz w:val="28"/>
                <w:szCs w:val="28"/>
              </w:rPr>
              <w:t>знать:</w:t>
            </w:r>
            <w:r w:rsidRPr="00033FE0">
              <w:rPr>
                <w:rStyle w:val="c7"/>
                <w:color w:val="000000"/>
                <w:sz w:val="28"/>
                <w:szCs w:val="28"/>
              </w:rPr>
              <w:t> понятия синуса, косинуса, тангенса, котангенса произвольного угла; радианной меры угла; как определять знаки синуса, косинуса и тангенса простого аргумента по четвертям; основные тригонометрические тождества; доказательство основных тригонометрических тождеств; формулы синуса, косинуса суммы и разности двух углов; формулы двойного угла; вывод формул приведения;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rPr>
                <w:rStyle w:val="c7"/>
                <w:sz w:val="28"/>
                <w:szCs w:val="28"/>
              </w:rPr>
            </w:pPr>
            <w:r w:rsidRPr="00033FE0">
              <w:rPr>
                <w:rStyle w:val="c7"/>
                <w:b/>
                <w:bCs/>
                <w:color w:val="000000"/>
                <w:sz w:val="28"/>
                <w:szCs w:val="28"/>
              </w:rPr>
              <w:t>уметь:</w:t>
            </w: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 выражать радианную меру угла в градусах и наоборот; вычислять синус, косинус, тангенс и котангенс угла; используя числовую окружность определять синус, косинус, тангенс, котангенс произвольного угла; определять знаки синуса, косинуса, тангенса, котангенса по четвертям; выполнять преобразование простых тригонометрических выражений; упрощать выражения с применением тригонометрических формул; объяснять изученные положения на самостоятельно подобранных конкретных примерах; 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rPr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>работать с учебником, отбирать и структурировать материал; пользоваться энциклопедией, справочной литературой; предвидеть возможные последствия своих действий.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29.01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Поворот точки вокруг начала координат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31.01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Поворот точки вокруг начала координат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0302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Определение синуса, косинуса и тангенса угла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05.02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rStyle w:val="c1"/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Определение синуса, косинуса и тангенса угла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07.02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Знаки синуса, косинуса и тангенса угла.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10.02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Зависимость между синусом, косинусом и тангенсом одного и того же угла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12.02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 xml:space="preserve">Зависимость между синусом, косинусом и тангенсом одного и того же угла.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14.02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Тригонометрические тождества.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17.02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Тригонометрические тождества.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19.02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Синус, косинус и тангенс углов α и -α.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21.02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Синус, косинус и тангенс углов α и -α.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Формулы сложения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26.02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Формулы сложения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28.02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lastRenderedPageBreak/>
              <w:t>71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Синус, косинус и тангенс двойного угла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03.03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 xml:space="preserve">Синус, косинус и тангенс двойного угла.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05.03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Синус, косинус и тангенс половинного угла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07.03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Формулы привидения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10.03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Формулы привидения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12.03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Сумма и разность синусов.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14.03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Сумма и разность косинусов.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17.03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Повторение по теме «Основные тригонометрические формулы»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19.03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t>Контрольная работа  </w:t>
            </w:r>
            <w:r w:rsidRPr="00033FE0">
              <w:rPr>
                <w:rStyle w:val="c1"/>
                <w:color w:val="000000"/>
                <w:sz w:val="28"/>
                <w:szCs w:val="28"/>
              </w:rPr>
              <w:t>по теме «Основные тригонометрические формулы»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21.03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15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444444"/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t>Глава 6. Тригонометрические уравнения                16 ч</w:t>
            </w: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Уравнение  </w:t>
            </w:r>
            <w:r w:rsidRPr="00033FE0">
              <w:rPr>
                <w:rStyle w:val="c1"/>
                <w:color w:val="000000"/>
                <w:sz w:val="28"/>
                <w:szCs w:val="28"/>
                <w:lang w:val="en-US"/>
              </w:rPr>
              <w:t>cos</w:t>
            </w:r>
            <w:r w:rsidRPr="00033FE0">
              <w:rPr>
                <w:rStyle w:val="c1"/>
                <w:color w:val="000000"/>
                <w:sz w:val="28"/>
                <w:szCs w:val="28"/>
              </w:rPr>
              <w:t>х =</w:t>
            </w:r>
            <w:r w:rsidRPr="00033FE0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33FE0">
              <w:rPr>
                <w:rStyle w:val="c16"/>
                <w:i/>
                <w:iCs/>
                <w:sz w:val="28"/>
                <w:szCs w:val="28"/>
              </w:rPr>
              <w:t>а</w:t>
            </w:r>
            <w:r w:rsidRPr="00033FE0">
              <w:rPr>
                <w:rStyle w:val="c1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7"/>
                <w:b/>
                <w:bCs/>
                <w:color w:val="000000"/>
                <w:sz w:val="28"/>
                <w:szCs w:val="28"/>
              </w:rPr>
              <w:t>знать:</w:t>
            </w:r>
            <w:r w:rsidRPr="00033FE0">
              <w:rPr>
                <w:rStyle w:val="c7"/>
                <w:color w:val="000000"/>
                <w:sz w:val="28"/>
                <w:szCs w:val="28"/>
              </w:rPr>
              <w:t> определение арккосинуса, арксинуса, арктангенса и формулы для решения простейших тригонометрических уравнений; методы решения тригонометрических уравнений;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rPr>
                <w:rStyle w:val="c7"/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> </w:t>
            </w:r>
            <w:r w:rsidRPr="00033FE0">
              <w:rPr>
                <w:rStyle w:val="c7"/>
                <w:b/>
                <w:bCs/>
                <w:color w:val="000000"/>
                <w:sz w:val="28"/>
                <w:szCs w:val="28"/>
              </w:rPr>
              <w:t>уметь:</w:t>
            </w: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 решать простейшие тригонометрические уравнения по формулам; решать квадратные уравнения относительно sin, cos, tg и ctg; 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270" w:lineRule="atLeast"/>
              <w:rPr>
                <w:sz w:val="28"/>
                <w:szCs w:val="28"/>
              </w:rPr>
            </w:pPr>
            <w:r w:rsidRPr="00033FE0">
              <w:rPr>
                <w:rStyle w:val="c7"/>
                <w:color w:val="000000"/>
                <w:sz w:val="28"/>
                <w:szCs w:val="28"/>
              </w:rPr>
              <w:t xml:space="preserve">определять однородные уравнения первой и второй степени и решать их по алгоритму, сводя к </w:t>
            </w:r>
            <w:r w:rsidRPr="00033FE0">
              <w:rPr>
                <w:rStyle w:val="c7"/>
                <w:color w:val="000000"/>
                <w:sz w:val="28"/>
                <w:szCs w:val="28"/>
              </w:rPr>
              <w:lastRenderedPageBreak/>
              <w:t>квадратному; применять метод введения новой переменной, метод разложения на множители при решении тригонометрических уравнений; аргументировано отвечать на поставленные вопросы; осмысливать ошибки и устранять их; самостоятельно искать и отбирать необходимую для решения учебных задач информацию.</w:t>
            </w:r>
          </w:p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lastRenderedPageBreak/>
              <w:t>02.04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 xml:space="preserve">Решение уравнений вида </w:t>
            </w:r>
            <w:r w:rsidRPr="00033FE0">
              <w:rPr>
                <w:rStyle w:val="c1"/>
                <w:color w:val="000000"/>
                <w:sz w:val="28"/>
                <w:szCs w:val="28"/>
                <w:lang w:val="en-US"/>
              </w:rPr>
              <w:t>cos</w:t>
            </w:r>
            <w:r w:rsidRPr="00033FE0">
              <w:rPr>
                <w:rStyle w:val="c1"/>
                <w:color w:val="000000"/>
                <w:sz w:val="28"/>
                <w:szCs w:val="28"/>
              </w:rPr>
              <w:t>х =</w:t>
            </w:r>
            <w:r w:rsidRPr="00033FE0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33FE0">
              <w:rPr>
                <w:rStyle w:val="c16"/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04.04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Уравнение sin x  =</w:t>
            </w:r>
            <w:r w:rsidRPr="00033FE0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33FE0">
              <w:rPr>
                <w:rStyle w:val="c16"/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07.04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уравнений вида  sin х =</w:t>
            </w:r>
            <w:r w:rsidRPr="00033FE0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33FE0">
              <w:rPr>
                <w:rStyle w:val="c16"/>
                <w:i/>
                <w:iCs/>
                <w:sz w:val="28"/>
                <w:szCs w:val="28"/>
              </w:rPr>
              <w:t>а</w:t>
            </w:r>
            <w:r w:rsidRPr="00033FE0">
              <w:rPr>
                <w:rStyle w:val="c1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09.04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уравнений вида  </w:t>
            </w:r>
            <w:r w:rsidRPr="00033FE0">
              <w:rPr>
                <w:rStyle w:val="c1"/>
                <w:color w:val="000000"/>
                <w:sz w:val="28"/>
                <w:szCs w:val="28"/>
                <w:lang w:val="en-US"/>
              </w:rPr>
              <w:t>cos</w:t>
            </w:r>
            <w:r w:rsidRPr="00033FE0">
              <w:rPr>
                <w:rStyle w:val="c1"/>
                <w:color w:val="000000"/>
                <w:sz w:val="28"/>
                <w:szCs w:val="28"/>
              </w:rPr>
              <w:t>х =</w:t>
            </w:r>
            <w:r w:rsidRPr="00033FE0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33FE0">
              <w:rPr>
                <w:rStyle w:val="c16"/>
                <w:i/>
                <w:iCs/>
                <w:sz w:val="28"/>
                <w:szCs w:val="28"/>
              </w:rPr>
              <w:t xml:space="preserve">а , </w:t>
            </w:r>
            <w:r w:rsidRPr="00033FE0">
              <w:rPr>
                <w:rStyle w:val="c1"/>
                <w:color w:val="000000"/>
                <w:sz w:val="28"/>
                <w:szCs w:val="28"/>
              </w:rPr>
              <w:t>sin х =</w:t>
            </w:r>
            <w:r w:rsidRPr="00033FE0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33FE0">
              <w:rPr>
                <w:rStyle w:val="c16"/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11.04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lastRenderedPageBreak/>
              <w:t>85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Уравнение  </w:t>
            </w:r>
            <w:r w:rsidRPr="00033FE0">
              <w:rPr>
                <w:rStyle w:val="c1"/>
                <w:color w:val="000000"/>
                <w:sz w:val="28"/>
                <w:szCs w:val="28"/>
                <w:lang w:val="en-US"/>
              </w:rPr>
              <w:t>tg</w:t>
            </w:r>
            <w:r w:rsidRPr="00033FE0">
              <w:rPr>
                <w:rStyle w:val="c1"/>
                <w:color w:val="000000"/>
                <w:sz w:val="28"/>
                <w:szCs w:val="28"/>
              </w:rPr>
              <w:t>х =</w:t>
            </w:r>
            <w:r w:rsidRPr="00033FE0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33FE0">
              <w:rPr>
                <w:rStyle w:val="c16"/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14.04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lastRenderedPageBreak/>
              <w:t>86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уравнений вида  </w:t>
            </w:r>
            <w:r w:rsidRPr="00033FE0">
              <w:rPr>
                <w:rStyle w:val="c1"/>
                <w:color w:val="000000"/>
                <w:sz w:val="28"/>
                <w:szCs w:val="28"/>
                <w:lang w:val="en-US"/>
              </w:rPr>
              <w:t>tg</w:t>
            </w:r>
            <w:r w:rsidRPr="00033FE0">
              <w:rPr>
                <w:rStyle w:val="c1"/>
                <w:color w:val="000000"/>
                <w:sz w:val="28"/>
                <w:szCs w:val="28"/>
              </w:rPr>
              <w:t>х =</w:t>
            </w:r>
            <w:r w:rsidRPr="00033FE0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33FE0">
              <w:rPr>
                <w:rStyle w:val="c16"/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16.04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уравнений вида  </w:t>
            </w:r>
            <w:r w:rsidRPr="00033FE0">
              <w:rPr>
                <w:rStyle w:val="c1"/>
                <w:color w:val="000000"/>
                <w:sz w:val="28"/>
                <w:szCs w:val="28"/>
                <w:lang w:val="en-US"/>
              </w:rPr>
              <w:t>tg</w:t>
            </w:r>
            <w:r w:rsidRPr="00033FE0">
              <w:rPr>
                <w:rStyle w:val="c1"/>
                <w:color w:val="000000"/>
                <w:sz w:val="28"/>
                <w:szCs w:val="28"/>
              </w:rPr>
              <w:t>х =</w:t>
            </w:r>
            <w:r w:rsidRPr="00033FE0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33FE0">
              <w:rPr>
                <w:rStyle w:val="c16"/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18.04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Тригонометрические уравнения, сводящиеся к квадратным.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21.04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  <w:lang w:val="en-US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Уравнение</w:t>
            </w:r>
            <w:r w:rsidRPr="00033FE0">
              <w:rPr>
                <w:rStyle w:val="c1"/>
                <w:color w:val="000000"/>
                <w:sz w:val="28"/>
                <w:szCs w:val="28"/>
                <w:lang w:val="en-US"/>
              </w:rPr>
              <w:t xml:space="preserve">  </w:t>
            </w:r>
            <w:r w:rsidRPr="00033FE0">
              <w:rPr>
                <w:rStyle w:val="apple-converted-space"/>
                <w:color w:val="000000"/>
                <w:sz w:val="28"/>
                <w:szCs w:val="28"/>
                <w:lang w:val="en-US"/>
              </w:rPr>
              <w:t> </w:t>
            </w:r>
            <w:r w:rsidRPr="00033FE0">
              <w:rPr>
                <w:rStyle w:val="c16"/>
                <w:i/>
                <w:iCs/>
                <w:sz w:val="28"/>
                <w:szCs w:val="28"/>
                <w:lang w:val="en-US"/>
              </w:rPr>
              <w:t>a</w:t>
            </w:r>
            <w:r w:rsidRPr="00033FE0">
              <w:rPr>
                <w:rStyle w:val="c1"/>
                <w:color w:val="000000"/>
                <w:sz w:val="28"/>
                <w:szCs w:val="28"/>
                <w:lang w:val="en-US"/>
              </w:rPr>
              <w:t> sin x + b cos x = 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23.04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тригонометрических уравнений. 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25.04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тригонометрических уравнений 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28.04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Примеры решения простейших тригонометрических неравенств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30.04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Примеры решения простейших тригонометрических неравенств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05.05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 xml:space="preserve">Повторение </w:t>
            </w:r>
            <w:r w:rsidRPr="00033FE0">
              <w:rPr>
                <w:rStyle w:val="c1"/>
                <w:color w:val="000000"/>
                <w:sz w:val="28"/>
                <w:szCs w:val="28"/>
              </w:rPr>
              <w:t>по теме «Тригонометрические уравнения»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07.05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95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t xml:space="preserve">Контрольная работа </w:t>
            </w:r>
            <w:r w:rsidRPr="00033FE0">
              <w:rPr>
                <w:rStyle w:val="c1"/>
                <w:color w:val="000000"/>
                <w:sz w:val="28"/>
                <w:szCs w:val="28"/>
              </w:rPr>
              <w:t>по теме «Тригонометрические уравнения»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12.05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159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t>Итоговое повторение курса алгебры и начала а</w:t>
            </w:r>
            <w:r>
              <w:rPr>
                <w:rStyle w:val="c19"/>
                <w:b/>
                <w:bCs/>
                <w:color w:val="000000"/>
                <w:sz w:val="28"/>
                <w:szCs w:val="28"/>
              </w:rPr>
              <w:t>нализа 10 класса              7</w:t>
            </w:r>
            <w:r w:rsidRPr="00033FE0">
              <w:rPr>
                <w:rStyle w:val="c19"/>
                <w:b/>
                <w:bCs/>
                <w:color w:val="000000"/>
                <w:sz w:val="28"/>
                <w:szCs w:val="28"/>
              </w:rPr>
              <w:t xml:space="preserve"> ч</w:t>
            </w: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Степенная, показательная и логарифмическая функции.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6B7E5C" w:rsidRDefault="00D603B9" w:rsidP="00D603B9">
            <w:pPr>
              <w:rPr>
                <w:rFonts w:ascii="Times New Roman" w:hAnsi="Times New Roman"/>
                <w:b/>
                <w:i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знать: </w:t>
            </w:r>
            <w:r w:rsidRPr="00033FE0">
              <w:rPr>
                <w:rStyle w:val="c7"/>
                <w:rFonts w:ascii="Times New Roman" w:hAnsi="Times New Roman"/>
                <w:sz w:val="28"/>
                <w:szCs w:val="28"/>
              </w:rPr>
              <w:t xml:space="preserve">значение математической науки для решения задач, возникающих в теории и на практике; широту и в то же время ограниченность применения математических методов к анализу и исследованию процессов и явлений в природе и обществе; значение </w:t>
            </w:r>
            <w:r w:rsidRPr="00033FE0">
              <w:rPr>
                <w:rStyle w:val="c7"/>
                <w:rFonts w:ascii="Times New Roman" w:hAnsi="Times New Roman"/>
                <w:sz w:val="28"/>
                <w:szCs w:val="28"/>
              </w:rPr>
              <w:lastRenderedPageBreak/>
              <w:t>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      </w:r>
            <w:r w:rsidRPr="00033FE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033FE0">
              <w:rPr>
                <w:rStyle w:val="c7"/>
                <w:rFonts w:ascii="Times New Roman" w:hAnsi="Times New Roman"/>
                <w:sz w:val="28"/>
                <w:szCs w:val="28"/>
              </w:rPr>
              <w:t>универсальный характер законов логики математических рассуждений, их применимость во всех областях человеческой деятельности; вероятностный характер различных процессов окружающего мира;</w:t>
            </w:r>
            <w:r>
              <w:rPr>
                <w:rStyle w:val="c7"/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у</w:t>
            </w:r>
            <w:r w:rsidRPr="00033FE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меть: </w:t>
            </w:r>
            <w:r w:rsidRPr="00033FE0">
              <w:rPr>
                <w:rStyle w:val="c7"/>
                <w:rFonts w:ascii="Times New Roman" w:hAnsi="Times New Roman"/>
                <w:sz w:val="28"/>
                <w:szCs w:val="28"/>
              </w:rPr>
              <w:t>решать рациональные, показательные и логарифмические уравнения и неравенства, простейшие иррациональные и тригонометрические уравнения, их системы;</w:t>
            </w:r>
            <w:r w:rsidRPr="00033FE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033FE0">
              <w:rPr>
                <w:rStyle w:val="c7"/>
                <w:rFonts w:ascii="Times New Roman" w:hAnsi="Times New Roman"/>
                <w:sz w:val="28"/>
                <w:szCs w:val="28"/>
              </w:rPr>
              <w:t>составлять уравнения и неравенства по условию задачи;</w:t>
            </w:r>
            <w:r w:rsidRPr="00033FE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033FE0">
              <w:rPr>
                <w:rStyle w:val="c7"/>
                <w:rFonts w:ascii="Times New Roman" w:hAnsi="Times New Roman"/>
                <w:sz w:val="28"/>
                <w:szCs w:val="28"/>
              </w:rPr>
              <w:t>использовать для приближенного решения уравнений и неравенств графический метод;</w:t>
            </w:r>
            <w:r w:rsidRPr="00033FE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033FE0">
              <w:rPr>
                <w:rStyle w:val="c7"/>
                <w:rFonts w:ascii="Times New Roman" w:hAnsi="Times New Roman"/>
                <w:sz w:val="28"/>
                <w:szCs w:val="28"/>
              </w:rPr>
              <w:t>изображать на координатной плоскости множества решений простейших уравнений и их систем;</w:t>
            </w:r>
            <w:r w:rsidRPr="00033FE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033FE0">
              <w:rPr>
                <w:rStyle w:val="c7"/>
                <w:rFonts w:ascii="Times New Roman" w:hAnsi="Times New Roman"/>
                <w:sz w:val="28"/>
                <w:szCs w:val="28"/>
              </w:rPr>
              <w:t>использовать приобретенные знания и умения в практической деятельности и для повседневной жизни; решать простейшие комбинаторные задачи методом перебора, а также с использованием известных формул;</w:t>
            </w:r>
            <w:r w:rsidRPr="00033FE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033FE0">
              <w:rPr>
                <w:rStyle w:val="c7"/>
                <w:rFonts w:ascii="Times New Roman" w:hAnsi="Times New Roman"/>
                <w:sz w:val="28"/>
                <w:szCs w:val="28"/>
              </w:rPr>
              <w:t>вычислять в простейших случаях вероятности событий на основе подсчёта числа исходов;</w:t>
            </w:r>
            <w:r w:rsidRPr="00033FE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033FE0">
              <w:rPr>
                <w:rStyle w:val="c7"/>
                <w:rFonts w:ascii="Times New Roman" w:hAnsi="Times New Roman"/>
                <w:sz w:val="28"/>
                <w:szCs w:val="28"/>
              </w:rPr>
              <w:t xml:space="preserve">анализа реальных числовых данных, </w:t>
            </w:r>
            <w:r w:rsidRPr="00033FE0">
              <w:rPr>
                <w:rStyle w:val="c7"/>
                <w:rFonts w:ascii="Times New Roman" w:hAnsi="Times New Roman"/>
                <w:sz w:val="28"/>
                <w:szCs w:val="28"/>
              </w:rPr>
              <w:lastRenderedPageBreak/>
              <w:t>представленных в виде диаграмм, графиков; анализа информации статистического характера.</w:t>
            </w:r>
            <w:r w:rsidRPr="00033FE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033FE0">
              <w:rPr>
                <w:rStyle w:val="c7"/>
                <w:rFonts w:ascii="Times New Roman" w:hAnsi="Times New Roman"/>
                <w:sz w:val="28"/>
                <w:szCs w:val="28"/>
              </w:rPr>
              <w:t>построения и исследования простейших математических моделей</w:t>
            </w:r>
            <w:r w:rsidRPr="00033FE0">
              <w:rPr>
                <w:rStyle w:val="c7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033FE0">
              <w:rPr>
                <w:rStyle w:val="c7"/>
                <w:rFonts w:ascii="Times New Roman" w:hAnsi="Times New Roman"/>
                <w:sz w:val="28"/>
                <w:szCs w:val="28"/>
              </w:rPr>
              <w:t>решать рациональные, показательные и логарифмические уравнения и неравенства, простейшие иррациональные и тригонометрические уравнения, их системы; составлять уравнения и неравенства по условию задачи;</w:t>
            </w:r>
            <w:r w:rsidRPr="00033FE0">
              <w:rPr>
                <w:rStyle w:val="c7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033FE0">
              <w:rPr>
                <w:rStyle w:val="c7"/>
                <w:rFonts w:ascii="Times New Roman" w:hAnsi="Times New Roman"/>
                <w:sz w:val="28"/>
                <w:szCs w:val="28"/>
              </w:rPr>
              <w:t xml:space="preserve"> использовать для приближенного решения уравнений и неравенств графический метод;</w:t>
            </w:r>
            <w:r w:rsidRPr="00033FE0">
              <w:rPr>
                <w:rStyle w:val="c7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033FE0">
              <w:rPr>
                <w:rStyle w:val="c7"/>
                <w:rFonts w:ascii="Times New Roman" w:hAnsi="Times New Roman"/>
                <w:sz w:val="28"/>
                <w:szCs w:val="28"/>
              </w:rPr>
              <w:t>изображать на координатной плоскости множества решений простейших уравнений и их систем</w:t>
            </w:r>
            <w:r>
              <w:rPr>
                <w:rStyle w:val="c7"/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lastRenderedPageBreak/>
              <w:t>20.05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показательных, степенных и логарифмических уравнений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14.05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показательных, степенных и логарифмических неравенств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16.05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lastRenderedPageBreak/>
              <w:t>99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rStyle w:val="c1"/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Тригонометрические формулы. Тригонометрические тождества</w:t>
            </w:r>
          </w:p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19.05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тригонометрических уравнений. 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21.05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D603B9" w:rsidRPr="00033FE0" w:rsidTr="00D603B9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101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Решение систем показательных и  логарифмических уравнений.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3B9" w:rsidRPr="00033FE0" w:rsidRDefault="00D603B9" w:rsidP="00D603B9">
            <w:pP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23.05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603B9" w:rsidRPr="00033FE0" w:rsidRDefault="00D603B9" w:rsidP="00D603B9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</w:tbl>
    <w:p w:rsidR="006B7E5C" w:rsidRPr="00F42F3C" w:rsidRDefault="006B7E5C" w:rsidP="00F42F3C">
      <w:pPr>
        <w:jc w:val="center"/>
        <w:rPr>
          <w:rFonts w:ascii="Times New Roman" w:hAnsi="Times New Roman"/>
          <w:b/>
          <w:sz w:val="36"/>
          <w:szCs w:val="36"/>
        </w:rPr>
      </w:pPr>
      <w:r w:rsidRPr="00F42F3C">
        <w:rPr>
          <w:rFonts w:ascii="Times New Roman" w:hAnsi="Times New Roman"/>
          <w:b/>
          <w:sz w:val="36"/>
          <w:szCs w:val="36"/>
        </w:rPr>
        <w:lastRenderedPageBreak/>
        <w:t>Календарно - тематическое планирование по алгебре в 10</w:t>
      </w:r>
      <w:r w:rsidR="00F42F3C">
        <w:rPr>
          <w:rFonts w:ascii="Times New Roman" w:hAnsi="Times New Roman"/>
          <w:b/>
          <w:sz w:val="36"/>
          <w:szCs w:val="36"/>
        </w:rPr>
        <w:t xml:space="preserve"> классе</w:t>
      </w:r>
      <w:r w:rsidRPr="00F42F3C">
        <w:rPr>
          <w:rFonts w:ascii="Times New Roman" w:hAnsi="Times New Roman"/>
          <w:b/>
          <w:sz w:val="36"/>
          <w:szCs w:val="36"/>
        </w:rPr>
        <w:t xml:space="preserve"> </w:t>
      </w:r>
      <w:r w:rsidR="00F42F3C">
        <w:rPr>
          <w:rFonts w:ascii="Times New Roman" w:hAnsi="Times New Roman"/>
          <w:b/>
          <w:sz w:val="36"/>
          <w:szCs w:val="36"/>
        </w:rPr>
        <w:t xml:space="preserve">                                                 </w:t>
      </w:r>
      <w:r w:rsidRPr="00F42F3C">
        <w:rPr>
          <w:rFonts w:ascii="Times New Roman" w:hAnsi="Times New Roman"/>
          <w:b/>
          <w:sz w:val="36"/>
          <w:szCs w:val="36"/>
        </w:rPr>
        <w:t>по учебнику Алимова Ш.А. и др.</w:t>
      </w:r>
      <w:r w:rsidR="00F42F3C">
        <w:rPr>
          <w:rFonts w:ascii="Times New Roman" w:hAnsi="Times New Roman"/>
          <w:b/>
          <w:sz w:val="36"/>
          <w:szCs w:val="36"/>
        </w:rPr>
        <w:t xml:space="preserve">, </w:t>
      </w:r>
      <w:r w:rsidRPr="00F42F3C">
        <w:rPr>
          <w:rFonts w:ascii="Times New Roman" w:hAnsi="Times New Roman"/>
          <w:b/>
          <w:sz w:val="36"/>
          <w:szCs w:val="36"/>
        </w:rPr>
        <w:t xml:space="preserve"> 3 </w:t>
      </w:r>
      <w:r w:rsidR="00F42F3C">
        <w:rPr>
          <w:rFonts w:ascii="Times New Roman" w:hAnsi="Times New Roman"/>
          <w:b/>
          <w:sz w:val="36"/>
          <w:szCs w:val="36"/>
        </w:rPr>
        <w:t xml:space="preserve">часа </w:t>
      </w:r>
      <w:r w:rsidRPr="00F42F3C">
        <w:rPr>
          <w:rFonts w:ascii="Times New Roman" w:hAnsi="Times New Roman"/>
          <w:b/>
          <w:sz w:val="36"/>
          <w:szCs w:val="36"/>
        </w:rPr>
        <w:t>в нед</w:t>
      </w:r>
      <w:r w:rsidR="00F42F3C">
        <w:rPr>
          <w:rFonts w:ascii="Times New Roman" w:hAnsi="Times New Roman"/>
          <w:b/>
          <w:sz w:val="36"/>
          <w:szCs w:val="36"/>
        </w:rPr>
        <w:t>елю</w:t>
      </w:r>
      <w:r w:rsidRPr="00F42F3C">
        <w:rPr>
          <w:rFonts w:ascii="Times New Roman" w:hAnsi="Times New Roman"/>
          <w:b/>
          <w:sz w:val="36"/>
          <w:szCs w:val="36"/>
        </w:rPr>
        <w:t>.</w:t>
      </w:r>
      <w:r w:rsidR="000507ED" w:rsidRPr="00F42F3C">
        <w:rPr>
          <w:rFonts w:ascii="Times New Roman" w:hAnsi="Times New Roman"/>
          <w:b/>
          <w:sz w:val="36"/>
          <w:szCs w:val="36"/>
        </w:rPr>
        <w:t xml:space="preserve">  Всего 102</w:t>
      </w:r>
      <w:r w:rsidRPr="00F42F3C">
        <w:rPr>
          <w:rFonts w:ascii="Times New Roman" w:hAnsi="Times New Roman"/>
          <w:b/>
          <w:sz w:val="36"/>
          <w:szCs w:val="36"/>
        </w:rPr>
        <w:t xml:space="preserve"> ч.</w:t>
      </w:r>
    </w:p>
    <w:p w:rsidR="00033FE0" w:rsidRPr="00033FE0" w:rsidRDefault="00033FE0" w:rsidP="00033FE0">
      <w:pPr>
        <w:pStyle w:val="msonormalcxsplast"/>
        <w:jc w:val="both"/>
        <w:rPr>
          <w:b/>
          <w:sz w:val="28"/>
          <w:szCs w:val="28"/>
        </w:rPr>
      </w:pPr>
    </w:p>
    <w:p w:rsidR="005D7F2A" w:rsidRDefault="005D7F2A">
      <w:r>
        <w:br w:type="page"/>
      </w:r>
    </w:p>
    <w:p w:rsidR="005D7F2A" w:rsidRDefault="005D7F2A">
      <w:pPr>
        <w:spacing w:after="0" w:line="240" w:lineRule="auto"/>
      </w:pPr>
      <w:r>
        <w:lastRenderedPageBreak/>
        <w:br w:type="page"/>
      </w:r>
    </w:p>
    <w:p w:rsidR="005D7F2A" w:rsidRDefault="005D7F2A"/>
    <w:tbl>
      <w:tblPr>
        <w:tblW w:w="15906" w:type="dxa"/>
        <w:tblInd w:w="-416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4"/>
        <w:gridCol w:w="5736"/>
        <w:gridCol w:w="992"/>
        <w:gridCol w:w="6521"/>
        <w:gridCol w:w="1134"/>
        <w:gridCol w:w="879"/>
      </w:tblGrid>
      <w:tr w:rsidR="00033FE0" w:rsidRPr="00033FE0" w:rsidTr="005D7F2A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33FE0" w:rsidRPr="00033FE0" w:rsidRDefault="00033FE0">
            <w:pPr>
              <w:pStyle w:val="c14"/>
              <w:spacing w:before="0" w:beforeAutospacing="0" w:after="0" w:afterAutospacing="0" w:line="0" w:lineRule="atLeast"/>
              <w:ind w:left="-40" w:right="-40"/>
              <w:jc w:val="center"/>
              <w:rPr>
                <w:color w:val="000000"/>
                <w:sz w:val="28"/>
                <w:szCs w:val="28"/>
              </w:rPr>
            </w:pPr>
            <w:r w:rsidRPr="00033FE0"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33FE0" w:rsidRPr="00033FE0" w:rsidRDefault="00D41279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033FE0">
              <w:rPr>
                <w:rStyle w:val="c1"/>
                <w:color w:val="000000"/>
                <w:sz w:val="28"/>
                <w:szCs w:val="28"/>
              </w:rPr>
              <w:t>Текстовые задачи на проценты. Текстовые задачи на движение.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color w:val="444444"/>
                <w:sz w:val="28"/>
                <w:szCs w:val="28"/>
              </w:rPr>
              <w:t>1</w:t>
            </w:r>
          </w:p>
        </w:tc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3FE0" w:rsidRPr="00033FE0" w:rsidRDefault="005D7F2A" w:rsidP="00D41279">
            <w:pPr>
              <w:suppressAutoHyphens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26.05</w:t>
            </w:r>
            <w:r w:rsidR="00D41279"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  <w:t>.05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  <w:tr w:rsidR="00033FE0" w:rsidRPr="00033FE0" w:rsidTr="005D7F2A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33FE0" w:rsidRPr="00033FE0" w:rsidRDefault="00033FE0">
            <w:pPr>
              <w:pStyle w:val="c1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33FE0" w:rsidRPr="00033FE0" w:rsidRDefault="00033FE0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3FE0" w:rsidRPr="00033FE0" w:rsidRDefault="00033FE0">
            <w:pPr>
              <w:pStyle w:val="c1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color w:val="444444"/>
                <w:sz w:val="28"/>
                <w:szCs w:val="28"/>
                <w:lang w:eastAsia="ar-SA"/>
              </w:rPr>
            </w:pPr>
          </w:p>
        </w:tc>
      </w:tr>
    </w:tbl>
    <w:p w:rsidR="00033FE0" w:rsidRDefault="00033FE0" w:rsidP="00033FE0">
      <w:pPr>
        <w:pStyle w:val="msonormalcxspmiddle"/>
        <w:jc w:val="both"/>
        <w:rPr>
          <w:i/>
          <w:sz w:val="28"/>
          <w:szCs w:val="28"/>
        </w:rPr>
      </w:pPr>
    </w:p>
    <w:p w:rsidR="00470A54" w:rsidRDefault="00470A54" w:rsidP="00033FE0">
      <w:pPr>
        <w:pStyle w:val="msonormalcxspmiddle"/>
        <w:jc w:val="both"/>
        <w:rPr>
          <w:i/>
          <w:sz w:val="28"/>
          <w:szCs w:val="28"/>
        </w:rPr>
      </w:pPr>
    </w:p>
    <w:p w:rsidR="00470A54" w:rsidRDefault="00470A54" w:rsidP="00033FE0">
      <w:pPr>
        <w:pStyle w:val="msonormalcxspmiddle"/>
        <w:jc w:val="both"/>
        <w:rPr>
          <w:i/>
          <w:sz w:val="28"/>
          <w:szCs w:val="28"/>
        </w:rPr>
      </w:pPr>
    </w:p>
    <w:p w:rsidR="00470A54" w:rsidRDefault="00470A54" w:rsidP="00033FE0">
      <w:pPr>
        <w:pStyle w:val="msonormalcxspmiddle"/>
        <w:jc w:val="both"/>
        <w:rPr>
          <w:i/>
          <w:sz w:val="28"/>
          <w:szCs w:val="28"/>
        </w:rPr>
      </w:pPr>
    </w:p>
    <w:p w:rsidR="00470A54" w:rsidRDefault="00470A54" w:rsidP="00033FE0">
      <w:pPr>
        <w:pStyle w:val="msonormalcxspmiddle"/>
        <w:jc w:val="both"/>
        <w:rPr>
          <w:i/>
          <w:sz w:val="28"/>
          <w:szCs w:val="28"/>
        </w:rPr>
      </w:pPr>
    </w:p>
    <w:p w:rsidR="00470A54" w:rsidRDefault="00470A54" w:rsidP="00033FE0">
      <w:pPr>
        <w:pStyle w:val="msonormalcxspmiddle"/>
        <w:jc w:val="both"/>
        <w:rPr>
          <w:i/>
          <w:sz w:val="28"/>
          <w:szCs w:val="28"/>
        </w:rPr>
      </w:pPr>
    </w:p>
    <w:p w:rsidR="00470A54" w:rsidRDefault="00470A54" w:rsidP="00033FE0">
      <w:pPr>
        <w:pStyle w:val="msonormalcxspmiddle"/>
        <w:jc w:val="both"/>
        <w:rPr>
          <w:i/>
          <w:sz w:val="28"/>
          <w:szCs w:val="28"/>
        </w:rPr>
      </w:pPr>
    </w:p>
    <w:p w:rsidR="00470A54" w:rsidRDefault="00470A54" w:rsidP="00033FE0">
      <w:pPr>
        <w:pStyle w:val="msonormalcxspmiddle"/>
        <w:jc w:val="both"/>
        <w:rPr>
          <w:i/>
          <w:sz w:val="28"/>
          <w:szCs w:val="28"/>
        </w:rPr>
      </w:pPr>
    </w:p>
    <w:p w:rsidR="00470A54" w:rsidRDefault="00470A54" w:rsidP="00033FE0">
      <w:pPr>
        <w:pStyle w:val="msonormalcxspmiddle"/>
        <w:jc w:val="both"/>
        <w:rPr>
          <w:i/>
          <w:sz w:val="28"/>
          <w:szCs w:val="28"/>
        </w:rPr>
      </w:pPr>
    </w:p>
    <w:p w:rsidR="00470A54" w:rsidRDefault="00470A54" w:rsidP="00033FE0">
      <w:pPr>
        <w:pStyle w:val="msonormalcxspmiddle"/>
        <w:jc w:val="both"/>
        <w:rPr>
          <w:i/>
          <w:sz w:val="28"/>
          <w:szCs w:val="28"/>
        </w:rPr>
      </w:pPr>
    </w:p>
    <w:p w:rsidR="00470A54" w:rsidRDefault="00470A54" w:rsidP="00033FE0">
      <w:pPr>
        <w:pStyle w:val="msonormalcxspmiddle"/>
        <w:jc w:val="both"/>
        <w:rPr>
          <w:i/>
          <w:sz w:val="28"/>
          <w:szCs w:val="28"/>
        </w:rPr>
      </w:pPr>
    </w:p>
    <w:p w:rsidR="00470A54" w:rsidRPr="00033FE0" w:rsidRDefault="00470A54" w:rsidP="00033FE0">
      <w:pPr>
        <w:pStyle w:val="msonormalcxspmiddle"/>
        <w:jc w:val="both"/>
        <w:rPr>
          <w:i/>
          <w:sz w:val="28"/>
          <w:szCs w:val="28"/>
        </w:rPr>
      </w:pPr>
    </w:p>
    <w:p w:rsidR="00033FE0" w:rsidRPr="00F42F3C" w:rsidRDefault="004E524E" w:rsidP="00F42F3C">
      <w:pPr>
        <w:jc w:val="center"/>
        <w:rPr>
          <w:rFonts w:ascii="Times New Roman" w:hAnsi="Times New Roman"/>
          <w:b/>
          <w:sz w:val="36"/>
          <w:szCs w:val="36"/>
        </w:rPr>
      </w:pPr>
      <w:r w:rsidRPr="00F42F3C">
        <w:rPr>
          <w:rFonts w:ascii="Times New Roman" w:hAnsi="Times New Roman"/>
          <w:b/>
          <w:sz w:val="36"/>
          <w:szCs w:val="36"/>
        </w:rPr>
        <w:lastRenderedPageBreak/>
        <w:t>Календарно - т</w:t>
      </w:r>
      <w:r w:rsidR="00033FE0" w:rsidRPr="00F42F3C">
        <w:rPr>
          <w:rFonts w:ascii="Times New Roman" w:hAnsi="Times New Roman"/>
          <w:b/>
          <w:sz w:val="36"/>
          <w:szCs w:val="36"/>
        </w:rPr>
        <w:t>ематическое план</w:t>
      </w:r>
      <w:r w:rsidR="00F42F3C">
        <w:rPr>
          <w:rFonts w:ascii="Times New Roman" w:hAnsi="Times New Roman"/>
          <w:b/>
          <w:sz w:val="36"/>
          <w:szCs w:val="36"/>
        </w:rPr>
        <w:t xml:space="preserve">ирование по алгебре в 11 классе                                                </w:t>
      </w:r>
      <w:r w:rsidR="00033FE0" w:rsidRPr="00F42F3C">
        <w:rPr>
          <w:rFonts w:ascii="Times New Roman" w:hAnsi="Times New Roman"/>
          <w:b/>
          <w:sz w:val="36"/>
          <w:szCs w:val="36"/>
        </w:rPr>
        <w:t xml:space="preserve"> по учебнику Алимова Ш.А. и др.</w:t>
      </w:r>
      <w:r w:rsidR="00F42F3C">
        <w:rPr>
          <w:rFonts w:ascii="Times New Roman" w:hAnsi="Times New Roman"/>
          <w:b/>
          <w:sz w:val="36"/>
          <w:szCs w:val="36"/>
        </w:rPr>
        <w:t xml:space="preserve">, </w:t>
      </w:r>
      <w:r w:rsidR="00033FE0" w:rsidRPr="00F42F3C">
        <w:rPr>
          <w:rFonts w:ascii="Times New Roman" w:hAnsi="Times New Roman"/>
          <w:b/>
          <w:sz w:val="36"/>
          <w:szCs w:val="36"/>
        </w:rPr>
        <w:t xml:space="preserve"> 3</w:t>
      </w:r>
      <w:r w:rsidR="006B7E5C" w:rsidRPr="00F42F3C">
        <w:rPr>
          <w:rFonts w:ascii="Times New Roman" w:hAnsi="Times New Roman"/>
          <w:b/>
          <w:sz w:val="36"/>
          <w:szCs w:val="36"/>
        </w:rPr>
        <w:t xml:space="preserve"> </w:t>
      </w:r>
      <w:r w:rsidR="00F42F3C">
        <w:rPr>
          <w:rFonts w:ascii="Times New Roman" w:hAnsi="Times New Roman"/>
          <w:b/>
          <w:sz w:val="36"/>
          <w:szCs w:val="36"/>
        </w:rPr>
        <w:t xml:space="preserve">часа </w:t>
      </w:r>
      <w:r w:rsidR="00033FE0" w:rsidRPr="00F42F3C">
        <w:rPr>
          <w:rFonts w:ascii="Times New Roman" w:hAnsi="Times New Roman"/>
          <w:b/>
          <w:sz w:val="36"/>
          <w:szCs w:val="36"/>
        </w:rPr>
        <w:t>в нед</w:t>
      </w:r>
      <w:r w:rsidR="00F42F3C">
        <w:rPr>
          <w:rFonts w:ascii="Times New Roman" w:hAnsi="Times New Roman"/>
          <w:b/>
          <w:sz w:val="36"/>
          <w:szCs w:val="36"/>
        </w:rPr>
        <w:t>елю.</w:t>
      </w:r>
      <w:r w:rsidR="006B7E5C" w:rsidRPr="00F42F3C">
        <w:rPr>
          <w:rFonts w:ascii="Times New Roman" w:hAnsi="Times New Roman"/>
          <w:b/>
          <w:sz w:val="36"/>
          <w:szCs w:val="36"/>
        </w:rPr>
        <w:t xml:space="preserve"> </w:t>
      </w:r>
      <w:r w:rsidR="00033FE0" w:rsidRPr="00F42F3C">
        <w:rPr>
          <w:rFonts w:ascii="Times New Roman" w:hAnsi="Times New Roman"/>
          <w:b/>
          <w:sz w:val="36"/>
          <w:szCs w:val="36"/>
        </w:rPr>
        <w:t>Всего 102ч.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962"/>
        <w:gridCol w:w="1595"/>
        <w:gridCol w:w="6768"/>
        <w:gridCol w:w="850"/>
        <w:gridCol w:w="993"/>
      </w:tblGrid>
      <w:tr w:rsidR="00033FE0" w:rsidRPr="00033FE0" w:rsidTr="00033FE0">
        <w:trPr>
          <w:trHeight w:val="27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Опорные знания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033FE0" w:rsidRPr="00033FE0" w:rsidTr="00033FE0">
        <w:trPr>
          <w:trHeight w:val="27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</w:tr>
      <w:tr w:rsidR="00033FE0" w:rsidRPr="00033FE0" w:rsidTr="00033FE0">
        <w:trPr>
          <w:trHeight w:val="135"/>
        </w:trPr>
        <w:tc>
          <w:tcPr>
            <w:tcW w:w="15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Повторение курса 10 класса – 2ч</w:t>
            </w:r>
          </w:p>
        </w:tc>
      </w:tr>
      <w:tr w:rsidR="00033FE0" w:rsidRPr="00033FE0" w:rsidTr="00033FE0">
        <w:trPr>
          <w:trHeight w:val="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15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color w:val="000000"/>
                <w:spacing w:val="-1"/>
                <w:sz w:val="28"/>
                <w:szCs w:val="28"/>
              </w:rPr>
              <w:t>Глава 7.  Тригонометрические функции -13ч</w:t>
            </w:r>
          </w:p>
        </w:tc>
      </w:tr>
      <w:tr w:rsidR="00033FE0" w:rsidRPr="00033FE0" w:rsidTr="00033FE0">
        <w:trPr>
          <w:trHeight w:val="36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Область определения и множество значений тригонометрических функций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 xml:space="preserve">Знать: 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Что является областью определения, множеством значений функций у=sinx, у=cosx, у= tgx.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4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8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Четность, нечетность, периодичность тригонометрических функций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Определение периодической функции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31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 xml:space="preserve">Свойства функции </w:t>
            </w:r>
            <w:r w:rsidRPr="00F42F3C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у=cosx и ее график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Свойства функции у=cosx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Строить график функции у=cosx, определять свойства функции по графику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9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8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9-</w:t>
            </w:r>
          </w:p>
          <w:p w:rsidR="00033FE0" w:rsidRPr="00033FE0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Свойства функции </w:t>
            </w:r>
            <w:r w:rsidRPr="00F42F3C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 xml:space="preserve"> у=sinx и ее график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Свойства функции у=sinx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Строить график функции у=sinx определять свойства функции по графику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532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4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lastRenderedPageBreak/>
              <w:t>11-12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 xml:space="preserve">Свойства функции </w:t>
            </w:r>
            <w:r w:rsidRPr="00F42F3C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 xml:space="preserve"> у= tgx и ее график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Свойства функции у= tgx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Строить график функции у= tgx, определять свойства функции по графику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9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Обратные тригонометрические функции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 xml:space="preserve">Знать: 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понятие обратных тригонометрических функций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Повторение по теме «Тригонометрические функции»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Контрольная работа по теме «Тригонометрические функции»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15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color w:val="000000"/>
                <w:spacing w:val="-1"/>
                <w:sz w:val="28"/>
                <w:szCs w:val="28"/>
              </w:rPr>
              <w:t>Глава 8.  Производная и её геометрический смысл - 16ч</w:t>
            </w:r>
          </w:p>
        </w:tc>
      </w:tr>
      <w:tr w:rsidR="00033FE0" w:rsidRPr="00033FE0" w:rsidTr="00033FE0">
        <w:trPr>
          <w:trHeight w:val="22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16-17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 xml:space="preserve">Производная 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Понятие производной функции, геометрический смысл производной.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color w:val="000000"/>
                <w:spacing w:val="-1"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находить производные функций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36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57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18-19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Производная степенной функции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Формулы производной степенной функции (х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  <w:vertAlign w:val="superscript"/>
              </w:rPr>
              <w:t>р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)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  <w:vertAlign w:val="superscript"/>
              </w:rPr>
              <w:t>1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=рх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  <w:vertAlign w:val="superscript"/>
              </w:rPr>
              <w:t>р-1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и ((кх + b)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  <w:vertAlign w:val="superscript"/>
              </w:rPr>
              <w:t>р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)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he-IL" w:bidi="he-IL"/>
              </w:rPr>
              <w:t xml:space="preserve">′ =рк(кх + 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b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he-IL" w:bidi="he-IL"/>
              </w:rPr>
              <w:t>)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  <w:vertAlign w:val="superscript"/>
                <w:lang w:eastAsia="he-IL" w:bidi="he-IL"/>
              </w:rPr>
              <w:t>р-1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Использовать формулы при нахождении производной;  находить значение производной 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функции в точке.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1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9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lastRenderedPageBreak/>
              <w:t>20-</w:t>
            </w:r>
          </w:p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Правила дифференцирования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Правила дифференцирования суммы, произведения и частного 2-х функций, вынесения постоянного множителя за знак производной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Применять правила дифференцирования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5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1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9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24-26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Производные некоторых элементарных функций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Таблицу производных некоторых элементарных функций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Использовать формулы при выполнении упражнений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3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27-29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Геометрический смысл производной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Геометрический смысл производной, уравнение касательной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Записывать уравнение касательной к графику функции f(х) в точке х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Повторение по теме «Производная и ее геометрический смысл»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 xml:space="preserve">Контрольная работа по теме </w:t>
            </w:r>
            <w:r w:rsidRPr="00F42F3C">
              <w:rPr>
                <w:rFonts w:ascii="Times New Roman" w:hAnsi="Times New Roman"/>
                <w:b/>
                <w:color w:val="000000"/>
                <w:spacing w:val="-1"/>
                <w:sz w:val="28"/>
                <w:szCs w:val="28"/>
              </w:rPr>
              <w:t>«Производная и её геометрический смысл»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15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color w:val="000000"/>
                <w:spacing w:val="-1"/>
                <w:sz w:val="28"/>
                <w:szCs w:val="28"/>
              </w:rPr>
              <w:lastRenderedPageBreak/>
              <w:t>Глава 9.   Применение производной к исследованию функций -16ч</w:t>
            </w:r>
          </w:p>
        </w:tc>
      </w:tr>
      <w:tr w:rsidR="00033FE0" w:rsidRPr="00033FE0" w:rsidTr="00033FE0">
        <w:trPr>
          <w:trHeight w:val="7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32-33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Возрастание и убывание функции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Определение возрастающей (убывающей) функции, промежутки монотонности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По графику функции выявлять промежутки возрастания , убывания; находить интервалы монотонности функции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1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35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8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34-36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Экстремумы функций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Определение точек максимума и минимума, стационарных, критических точек, необходимые и достаточные условия экстремума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Применять необходимые и достаточные условия экстремума для нахождения точек экстремума функции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4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1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7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37-39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Применение производной к построению графиков функций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Строить график функции с помощью производной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7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7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40-42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Наибольшее и наименьшее значения функции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Находить наибольшее, наименьшее значение функции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6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43-</w:t>
            </w:r>
            <w:r w:rsidRPr="00033FE0">
              <w:rPr>
                <w:rFonts w:ascii="Times New Roman" w:hAnsi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Выпуклость графика функции, точки </w:t>
            </w:r>
            <w:r w:rsidRPr="00F42F3C">
              <w:rPr>
                <w:rFonts w:ascii="Times New Roman" w:hAnsi="Times New Roman"/>
                <w:sz w:val="28"/>
                <w:szCs w:val="28"/>
              </w:rPr>
              <w:lastRenderedPageBreak/>
              <w:t>перегиба.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Понятие выпуклости графика функции, точки 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перегиба.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Применять эти понятия при построении графика и исследовании функции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31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 xml:space="preserve">Повторение по теме 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«Применение производной к исследованию функций»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 xml:space="preserve">Контрольная работа по теме </w:t>
            </w:r>
            <w:r w:rsidRPr="00F42F3C">
              <w:rPr>
                <w:rFonts w:ascii="Times New Roman" w:hAnsi="Times New Roman"/>
                <w:b/>
                <w:color w:val="000000"/>
                <w:spacing w:val="-1"/>
                <w:sz w:val="28"/>
                <w:szCs w:val="28"/>
              </w:rPr>
              <w:t>« Применение производной к исследованию функций»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15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color w:val="000000"/>
                <w:spacing w:val="-1"/>
                <w:sz w:val="28"/>
                <w:szCs w:val="28"/>
              </w:rPr>
              <w:t>Глава 10.  Интеграл - 13ч</w:t>
            </w:r>
          </w:p>
        </w:tc>
      </w:tr>
      <w:tr w:rsidR="00033FE0" w:rsidRPr="00033FE0" w:rsidTr="00033FE0">
        <w:trPr>
          <w:trHeight w:val="27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48-</w:t>
            </w:r>
          </w:p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color w:val="000000"/>
                <w:sz w:val="28"/>
                <w:szCs w:val="28"/>
              </w:rPr>
              <w:t>Первообразная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Определение первообразной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7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50-</w:t>
            </w:r>
          </w:p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Правила нахождения первообразной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sz w:val="28"/>
                <w:szCs w:val="28"/>
              </w:rPr>
              <w:t xml:space="preserve"> Правила нахождения первообразных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Применять таблицу первообразных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7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4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7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53-</w:t>
            </w:r>
          </w:p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AF22B9">
            <w:pPr>
              <w:shd w:val="clear" w:color="auto" w:fill="FFFFFF"/>
              <w:suppressAutoHyphens/>
              <w:snapToGrid w:val="0"/>
              <w:spacing w:line="192" w:lineRule="exact"/>
              <w:ind w:right="10" w:hanging="10"/>
              <w:rPr>
                <w:rFonts w:ascii="Times New Roman" w:hAnsi="Times New Roman"/>
                <w:color w:val="000000"/>
                <w:spacing w:val="4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П</w:t>
            </w:r>
            <w:r w:rsidR="00033FE0" w:rsidRPr="00F42F3C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лощадь криволинейной трапеции и интеграл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Формулу Ньютона-Лейбница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Применять формулу Ньютона-Лейбница, 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изображать криволинейную трапецию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6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color w:val="000000"/>
                <w:spacing w:val="4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color w:val="000000"/>
                <w:spacing w:val="4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53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lastRenderedPageBreak/>
              <w:t>56-</w:t>
            </w:r>
          </w:p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AF22B9">
            <w:pPr>
              <w:shd w:val="clear" w:color="auto" w:fill="FFFFFF"/>
              <w:suppressAutoHyphens/>
              <w:snapToGrid w:val="0"/>
              <w:spacing w:line="192" w:lineRule="exact"/>
              <w:ind w:right="10" w:hanging="10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в</w:t>
            </w:r>
            <w:r w:rsidR="00033FE0" w:rsidRPr="00F42F3C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ычисление интегралов. 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Таблицу первообразных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Применять таблицу первообразных для вычисления простейших интегралов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shd w:val="clear" w:color="auto" w:fill="FFFFFF"/>
              <w:suppressAutoHyphens/>
              <w:snapToGrid w:val="0"/>
              <w:spacing w:line="192" w:lineRule="exact"/>
              <w:ind w:right="10" w:hanging="10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Вычисление </w:t>
            </w:r>
            <w:r w:rsidRPr="00F42F3C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площадей с помощью интегралов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Таблицу первообразных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Применять таблицу первообразных для вычисления простейших интегралов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shd w:val="clear" w:color="auto" w:fill="FFFFFF"/>
              <w:suppressAutoHyphens/>
              <w:snapToGrid w:val="0"/>
              <w:spacing w:line="192" w:lineRule="exact"/>
              <w:ind w:right="10" w:hanging="10"/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Повторение по теме «Интеграл»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hd w:val="clear" w:color="auto" w:fill="FFFFFF"/>
              <w:suppressAutoHyphens/>
              <w:snapToGrid w:val="0"/>
              <w:spacing w:line="192" w:lineRule="exact"/>
              <w:ind w:right="10" w:hanging="10"/>
              <w:rPr>
                <w:rFonts w:ascii="Times New Roman" w:hAnsi="Times New Roman"/>
                <w:b/>
                <w:color w:val="000000"/>
                <w:spacing w:val="3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color w:val="000000"/>
                <w:spacing w:val="3"/>
                <w:sz w:val="28"/>
                <w:szCs w:val="28"/>
              </w:rPr>
              <w:t xml:space="preserve">Контрольная работа </w:t>
            </w:r>
            <w:r w:rsidRPr="00F42F3C">
              <w:rPr>
                <w:rFonts w:ascii="Times New Roman" w:hAnsi="Times New Roman"/>
                <w:b/>
                <w:color w:val="000000"/>
                <w:spacing w:val="1"/>
                <w:sz w:val="28"/>
                <w:szCs w:val="28"/>
              </w:rPr>
              <w:t>по теме «Интеграл»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15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color w:val="000000"/>
                <w:spacing w:val="-1"/>
                <w:sz w:val="28"/>
                <w:szCs w:val="28"/>
              </w:rPr>
              <w:t>Глава 11.  Элементы комбинаторики - 10ч</w:t>
            </w: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hd w:val="clear" w:color="auto" w:fill="FFFFFF"/>
              <w:snapToGrid w:val="0"/>
              <w:spacing w:line="192" w:lineRule="exact"/>
              <w:ind w:left="14" w:firstLine="19"/>
              <w:rPr>
                <w:rFonts w:ascii="Times New Roman" w:hAnsi="Times New Roman"/>
                <w:color w:val="000000"/>
                <w:spacing w:val="1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Комбинаторные задачи </w:t>
            </w:r>
          </w:p>
          <w:p w:rsidR="00033FE0" w:rsidRPr="00F42F3C" w:rsidRDefault="00033FE0">
            <w:pPr>
              <w:shd w:val="clear" w:color="auto" w:fill="FFFFFF"/>
              <w:suppressAutoHyphens/>
              <w:spacing w:line="192" w:lineRule="exact"/>
              <w:ind w:hanging="5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hd w:val="clear" w:color="auto" w:fill="FFFFFF"/>
              <w:snapToGrid w:val="0"/>
              <w:spacing w:line="192" w:lineRule="exact"/>
              <w:ind w:left="14" w:firstLine="19"/>
              <w:rPr>
                <w:rFonts w:ascii="Times New Roman" w:hAnsi="Times New Roman"/>
                <w:color w:val="000000"/>
                <w:spacing w:val="1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Понятие </w:t>
            </w:r>
            <w:r w:rsidRPr="00F42F3C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комбинаторных задач 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hd w:val="clear" w:color="auto" w:fill="FFFFFF"/>
              <w:snapToGrid w:val="0"/>
              <w:spacing w:line="192" w:lineRule="exact"/>
              <w:ind w:left="14" w:firstLine="19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color w:val="000000"/>
                <w:sz w:val="28"/>
                <w:szCs w:val="28"/>
              </w:rPr>
              <w:t>Перестановки</w:t>
            </w:r>
          </w:p>
          <w:p w:rsidR="00033FE0" w:rsidRPr="00F42F3C" w:rsidRDefault="00033FE0">
            <w:pPr>
              <w:shd w:val="clear" w:color="auto" w:fill="FFFFFF"/>
              <w:suppressAutoHyphens/>
              <w:spacing w:line="192" w:lineRule="exact"/>
              <w:ind w:hanging="5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Определение </w:t>
            </w:r>
            <w:r w:rsidRPr="00F42F3C">
              <w:rPr>
                <w:rFonts w:ascii="Times New Roman" w:hAnsi="Times New Roman"/>
                <w:color w:val="000000"/>
                <w:sz w:val="28"/>
                <w:szCs w:val="28"/>
              </w:rPr>
              <w:t>перестановки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Применять формулу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6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63-</w:t>
            </w:r>
          </w:p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hd w:val="clear" w:color="auto" w:fill="FFFFFF"/>
              <w:snapToGrid w:val="0"/>
              <w:spacing w:line="192" w:lineRule="exact"/>
              <w:ind w:left="14" w:firstLine="19"/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Размещения</w:t>
            </w:r>
          </w:p>
          <w:p w:rsidR="00033FE0" w:rsidRPr="00F42F3C" w:rsidRDefault="00033FE0">
            <w:pPr>
              <w:shd w:val="clear" w:color="auto" w:fill="FFFFFF"/>
              <w:suppressAutoHyphens/>
              <w:spacing w:line="192" w:lineRule="exact"/>
              <w:ind w:hanging="5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hd w:val="clear" w:color="auto" w:fill="FFFFFF"/>
              <w:snapToGrid w:val="0"/>
              <w:spacing w:line="192" w:lineRule="exact"/>
              <w:ind w:left="14" w:firstLine="19"/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Определение </w:t>
            </w:r>
            <w:r w:rsidRPr="00F42F3C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размещения и</w:t>
            </w:r>
          </w:p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</w:rPr>
            </w:pP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формулу</w:t>
            </w:r>
            <w:r w:rsidRPr="00F42F3C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 размещения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Применять формулу</w:t>
            </w:r>
            <w:r w:rsidRPr="00F42F3C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 размещения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31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40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lastRenderedPageBreak/>
              <w:t>65-66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hd w:val="clear" w:color="auto" w:fill="FFFFFF"/>
              <w:suppressAutoHyphens/>
              <w:snapToGrid w:val="0"/>
              <w:spacing w:line="192" w:lineRule="exact"/>
              <w:ind w:hanging="5"/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Сочетания и их свойства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Определение</w:t>
            </w:r>
            <w:r w:rsidRPr="00F42F3C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 сочетания и их свойства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Применять формулу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1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3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67-</w:t>
            </w:r>
          </w:p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shd w:val="clear" w:color="auto" w:fill="FFFFFF"/>
              <w:suppressAutoHyphens/>
              <w:snapToGrid w:val="0"/>
              <w:spacing w:line="192" w:lineRule="exact"/>
              <w:ind w:hanging="5"/>
              <w:rPr>
                <w:rFonts w:ascii="Times New Roman" w:hAnsi="Times New Roman"/>
                <w:color w:val="000000"/>
                <w:spacing w:val="4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Биномиальная формула Ньютона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 xml:space="preserve"> Биномиальную формулу Ньютона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Применять формулу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6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color w:val="000000"/>
                <w:spacing w:val="4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5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shd w:val="clear" w:color="auto" w:fill="FFFFFF"/>
              <w:suppressAutoHyphens/>
              <w:snapToGrid w:val="0"/>
              <w:spacing w:line="192" w:lineRule="exact"/>
              <w:ind w:hanging="5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Повторение по теме «Элементы комбинаторики»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5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shd w:val="clear" w:color="auto" w:fill="FFFFFF"/>
              <w:suppressAutoHyphens/>
              <w:snapToGrid w:val="0"/>
              <w:spacing w:line="192" w:lineRule="exact"/>
              <w:ind w:hanging="5"/>
              <w:rPr>
                <w:rFonts w:ascii="Times New Roman" w:hAnsi="Times New Roman"/>
                <w:b/>
                <w:color w:val="000000"/>
                <w:spacing w:val="3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color w:val="000000"/>
                <w:spacing w:val="3"/>
                <w:sz w:val="28"/>
                <w:szCs w:val="28"/>
              </w:rPr>
              <w:t>Контрольная работа по теме «Элементы комбинаторики»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15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color w:val="000000"/>
                <w:spacing w:val="-1"/>
                <w:sz w:val="28"/>
                <w:szCs w:val="28"/>
              </w:rPr>
              <w:t>Глава 12. Знакомство с вероятностью - 7ч</w:t>
            </w:r>
          </w:p>
        </w:tc>
      </w:tr>
      <w:tr w:rsidR="00033FE0" w:rsidRPr="00033FE0" w:rsidTr="00033FE0">
        <w:trPr>
          <w:trHeight w:val="24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71-</w:t>
            </w:r>
          </w:p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hd w:val="clear" w:color="auto" w:fill="FFFFFF"/>
              <w:suppressAutoHyphens/>
              <w:snapToGrid w:val="0"/>
              <w:spacing w:line="192" w:lineRule="exact"/>
              <w:ind w:hanging="5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color w:val="000000"/>
                <w:sz w:val="28"/>
                <w:szCs w:val="28"/>
              </w:rPr>
              <w:t>Вероятность события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color w:val="000000"/>
                <w:spacing w:val="-1"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Определение </w:t>
            </w:r>
            <w:r w:rsidRPr="00F42F3C">
              <w:rPr>
                <w:rFonts w:ascii="Times New Roman" w:hAnsi="Times New Roman"/>
                <w:color w:val="000000"/>
                <w:sz w:val="28"/>
                <w:szCs w:val="28"/>
              </w:rPr>
              <w:t>вероятности события,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формулу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color w:val="000000"/>
                <w:spacing w:val="-1"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Применять формулу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0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hd w:val="clear" w:color="auto" w:fill="FFFFFF"/>
              <w:suppressAutoHyphens/>
              <w:snapToGrid w:val="0"/>
              <w:spacing w:line="192" w:lineRule="exact"/>
              <w:ind w:hanging="5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color w:val="000000"/>
                <w:sz w:val="28"/>
                <w:szCs w:val="28"/>
              </w:rPr>
              <w:t>Сложение вероятностей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sz w:val="28"/>
                <w:szCs w:val="28"/>
              </w:rPr>
              <w:t xml:space="preserve"> Правила нахождения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Применять формулу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hd w:val="clear" w:color="auto" w:fill="FFFFFF"/>
              <w:suppressAutoHyphens/>
              <w:snapToGrid w:val="0"/>
              <w:spacing w:line="192" w:lineRule="exact"/>
              <w:ind w:hanging="5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color w:val="000000"/>
                <w:sz w:val="28"/>
                <w:szCs w:val="28"/>
              </w:rPr>
              <w:t>Вероятность противоположного со</w:t>
            </w:r>
            <w:r w:rsidRPr="00F42F3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бытия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Определение</w:t>
            </w:r>
            <w:r w:rsidRPr="00F42F3C">
              <w:rPr>
                <w:rFonts w:ascii="Times New Roman" w:hAnsi="Times New Roman"/>
                <w:sz w:val="28"/>
                <w:szCs w:val="28"/>
              </w:rPr>
              <w:t xml:space="preserve"> Правила нахождения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Применять формулу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 xml:space="preserve">                        75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hd w:val="clear" w:color="auto" w:fill="FFFFFF"/>
              <w:suppressAutoHyphens/>
              <w:snapToGrid w:val="0"/>
              <w:spacing w:line="192" w:lineRule="exact"/>
              <w:ind w:hanging="5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color w:val="000000"/>
                <w:sz w:val="28"/>
                <w:szCs w:val="28"/>
              </w:rPr>
              <w:t>Условная вероятность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Определение</w:t>
            </w:r>
            <w:r w:rsidRPr="00F42F3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условной вероятности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Применять формулу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hd w:val="clear" w:color="auto" w:fill="FFFFFF"/>
              <w:suppressAutoHyphens/>
              <w:snapToGrid w:val="0"/>
              <w:spacing w:line="192" w:lineRule="exact"/>
              <w:ind w:hanging="5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color w:val="000000"/>
                <w:sz w:val="28"/>
                <w:szCs w:val="28"/>
              </w:rPr>
              <w:t>Вероятность   произведения   незави</w:t>
            </w:r>
            <w:r w:rsidRPr="00F42F3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симых событий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</w:p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Уметь:</w:t>
            </w:r>
            <w:r w:rsidRPr="00F42F3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Применять формулу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hd w:val="clear" w:color="auto" w:fill="FFFFFF"/>
              <w:suppressAutoHyphens/>
              <w:snapToGrid w:val="0"/>
              <w:spacing w:line="192" w:lineRule="exact"/>
              <w:ind w:hanging="5"/>
              <w:rPr>
                <w:rFonts w:ascii="Times New Roman" w:hAnsi="Times New Roman"/>
                <w:b/>
                <w:color w:val="000000"/>
                <w:spacing w:val="3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color w:val="000000"/>
                <w:spacing w:val="3"/>
                <w:sz w:val="28"/>
                <w:szCs w:val="28"/>
              </w:rPr>
              <w:t>Контрольная работа по теме «Вероятность»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15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Повторение. 25ч</w:t>
            </w:r>
          </w:p>
        </w:tc>
      </w:tr>
      <w:tr w:rsidR="00033FE0" w:rsidRPr="00033FE0" w:rsidTr="00033FE0">
        <w:trPr>
          <w:trHeight w:val="31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78-79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Повторение: ЧИСЛА.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 xml:space="preserve">Уметь  </w:t>
            </w:r>
            <w:r w:rsidRPr="00F42F3C">
              <w:rPr>
                <w:rFonts w:ascii="Times New Roman" w:hAnsi="Times New Roman"/>
                <w:sz w:val="28"/>
                <w:szCs w:val="28"/>
              </w:rPr>
              <w:t>выполнять арифметические действия, сочетая устные и письменные приемы; выполнять устные и письменные приемы с числами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6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8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80-82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Алгебраические выражения.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 xml:space="preserve">Уметь </w:t>
            </w:r>
            <w:r w:rsidRPr="00F42F3C">
              <w:rPr>
                <w:rFonts w:ascii="Times New Roman" w:hAnsi="Times New Roman"/>
                <w:sz w:val="28"/>
                <w:szCs w:val="28"/>
              </w:rPr>
              <w:t>выполнять вычисления алгебраических выражений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8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8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Степенная функция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</w:t>
            </w:r>
            <w:r w:rsidRPr="00F42F3C">
              <w:rPr>
                <w:rFonts w:ascii="Times New Roman" w:hAnsi="Times New Roman"/>
                <w:sz w:val="28"/>
                <w:szCs w:val="28"/>
              </w:rPr>
              <w:t xml:space="preserve"> определять значение функции по значению аргумента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Логарифмическая функция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Тригонометрические функции.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</w:t>
            </w:r>
            <w:r w:rsidRPr="00F42F3C">
              <w:rPr>
                <w:rFonts w:ascii="Times New Roman" w:hAnsi="Times New Roman"/>
                <w:sz w:val="28"/>
                <w:szCs w:val="28"/>
              </w:rPr>
              <w:t xml:space="preserve"> решать  рациональные, показательные, логарифмические, тригонометрические уравнения и неравенства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Решение показательных уравнений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Решение показательных неравенств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Решение логарифмических уравнений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Решение логарифмических неравенств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Решение тригонометрических уравнений и неравенств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8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92-94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Производная. Применение производной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 xml:space="preserve">Уметь </w:t>
            </w:r>
            <w:r w:rsidRPr="00F42F3C">
              <w:rPr>
                <w:rFonts w:ascii="Times New Roman" w:hAnsi="Times New Roman"/>
                <w:sz w:val="28"/>
                <w:szCs w:val="28"/>
              </w:rPr>
              <w:t>вычислять производные, применяя правила вычисления производных, используя справочные материалы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8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Вычисление интегралов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 xml:space="preserve">Уметь </w:t>
            </w:r>
            <w:r w:rsidRPr="00F42F3C">
              <w:rPr>
                <w:rFonts w:ascii="Times New Roman" w:hAnsi="Times New Roman"/>
                <w:sz w:val="28"/>
                <w:szCs w:val="28"/>
              </w:rPr>
              <w:t>находить площадь криволинейной трапеции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Вычисление площади криволинейной трапеции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20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97-100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b/>
                <w:sz w:val="28"/>
                <w:szCs w:val="28"/>
              </w:rPr>
              <w:t>Уметь</w:t>
            </w:r>
            <w:r w:rsidRPr="00F42F3C">
              <w:rPr>
                <w:rFonts w:ascii="Times New Roman" w:hAnsi="Times New Roman"/>
                <w:sz w:val="28"/>
                <w:szCs w:val="28"/>
              </w:rPr>
              <w:t xml:space="preserve"> решать текстовые задачи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7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3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rPr>
          <w:trHeight w:val="13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033FE0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0" w:rsidRPr="00F42F3C" w:rsidRDefault="00033FE0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33FE0" w:rsidRPr="00033FE0" w:rsidTr="00033FE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33FE0">
              <w:rPr>
                <w:rFonts w:ascii="Times New Roman" w:hAnsi="Times New Roman"/>
                <w:sz w:val="28"/>
                <w:szCs w:val="28"/>
              </w:rPr>
              <w:t>101-102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42F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F42F3C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E0" w:rsidRPr="00033FE0" w:rsidRDefault="00033FE0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</w:tbl>
    <w:p w:rsidR="00033FE0" w:rsidRDefault="00033FE0" w:rsidP="00033FE0">
      <w:pPr>
        <w:rPr>
          <w:b/>
          <w:color w:val="000000"/>
          <w:spacing w:val="-1"/>
          <w:szCs w:val="24"/>
          <w:lang w:eastAsia="ar-SA"/>
        </w:rPr>
      </w:pPr>
    </w:p>
    <w:p w:rsidR="00033FE0" w:rsidRDefault="00033FE0" w:rsidP="00033FE0">
      <w:pPr>
        <w:rPr>
          <w:b/>
          <w:sz w:val="24"/>
        </w:rPr>
      </w:pPr>
    </w:p>
    <w:p w:rsidR="00D009DA" w:rsidRPr="00033FE0" w:rsidRDefault="00D009DA" w:rsidP="00D009DA">
      <w:pPr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b/>
          <w:bCs/>
          <w:iCs/>
          <w:sz w:val="28"/>
          <w:szCs w:val="28"/>
        </w:rPr>
        <w:lastRenderedPageBreak/>
        <w:t xml:space="preserve">Обязательный минимум содержания образовательной области </w:t>
      </w:r>
      <w:r w:rsidR="006B7E5C">
        <w:rPr>
          <w:rFonts w:ascii="Times New Roman" w:hAnsi="Times New Roman"/>
          <w:b/>
          <w:bCs/>
          <w:iCs/>
          <w:sz w:val="28"/>
          <w:szCs w:val="28"/>
        </w:rPr>
        <w:t xml:space="preserve"> «Алгебра и начала  математического анализа»</w:t>
      </w:r>
    </w:p>
    <w:p w:rsidR="00D009DA" w:rsidRPr="00033FE0" w:rsidRDefault="00D009DA" w:rsidP="00D009D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 xml:space="preserve">Корень степени  </w:t>
      </w:r>
      <w:r w:rsidRPr="00033FE0">
        <w:rPr>
          <w:rFonts w:ascii="Times New Roman" w:hAnsi="Times New Roman"/>
          <w:sz w:val="28"/>
          <w:szCs w:val="28"/>
          <w:lang w:val="en-US"/>
        </w:rPr>
        <w:t>n</w:t>
      </w:r>
      <w:r w:rsidRPr="00033FE0">
        <w:rPr>
          <w:rFonts w:ascii="Times New Roman" w:hAnsi="Times New Roman"/>
          <w:sz w:val="28"/>
          <w:szCs w:val="28"/>
        </w:rPr>
        <w:t xml:space="preserve">. </w:t>
      </w:r>
    </w:p>
    <w:p w:rsidR="00D009DA" w:rsidRPr="00033FE0" w:rsidRDefault="00D009DA" w:rsidP="00D009D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 xml:space="preserve">Степень с рациональным показателем.  </w:t>
      </w:r>
    </w:p>
    <w:p w:rsidR="00D009DA" w:rsidRPr="00033FE0" w:rsidRDefault="00D009DA" w:rsidP="00D009D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 xml:space="preserve">Логарифм. </w:t>
      </w:r>
    </w:p>
    <w:p w:rsidR="00D009DA" w:rsidRPr="00033FE0" w:rsidRDefault="00D009DA" w:rsidP="00D009D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Синус, косинус, тангенс, котангенс. Прогрессии.</w:t>
      </w:r>
    </w:p>
    <w:p w:rsidR="00D009DA" w:rsidRPr="00033FE0" w:rsidRDefault="00D009DA" w:rsidP="00D009D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 xml:space="preserve">Общие приемы решения уравнений. Решение уравнений. Системы уравнений с двумя переменными. Неравенства с одной переменной. </w:t>
      </w:r>
    </w:p>
    <w:p w:rsidR="00D009DA" w:rsidRPr="00033FE0" w:rsidRDefault="00D009DA" w:rsidP="00D009D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 xml:space="preserve">Область определения функции. </w:t>
      </w:r>
    </w:p>
    <w:p w:rsidR="00D009DA" w:rsidRPr="00033FE0" w:rsidRDefault="00D009DA" w:rsidP="00D009D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 xml:space="preserve">Область значений функции. </w:t>
      </w:r>
    </w:p>
    <w:p w:rsidR="00D009DA" w:rsidRPr="00033FE0" w:rsidRDefault="00D009DA" w:rsidP="00D009D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 xml:space="preserve">Периодичность. Четность (нечетность). Возрастание (убывание). </w:t>
      </w:r>
    </w:p>
    <w:p w:rsidR="00D009DA" w:rsidRPr="00033FE0" w:rsidRDefault="00D009DA" w:rsidP="00D009D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 xml:space="preserve">Экстремумы. Наибольшее (наименьшее) значение. </w:t>
      </w:r>
    </w:p>
    <w:p w:rsidR="00D009DA" w:rsidRPr="00033FE0" w:rsidRDefault="00D009DA" w:rsidP="00D009D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 xml:space="preserve">Графики функций. </w:t>
      </w:r>
    </w:p>
    <w:p w:rsidR="00D009DA" w:rsidRPr="00033FE0" w:rsidRDefault="00D009DA" w:rsidP="00D009D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 xml:space="preserve">Производная. </w:t>
      </w:r>
    </w:p>
    <w:p w:rsidR="00D009DA" w:rsidRPr="00033FE0" w:rsidRDefault="00D009DA" w:rsidP="00D009D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 xml:space="preserve">Исследование функции с помощью производной. </w:t>
      </w:r>
    </w:p>
    <w:p w:rsidR="00D009DA" w:rsidRPr="00033FE0" w:rsidRDefault="00D009DA" w:rsidP="00D009D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Первообразная. Интеграл.</w:t>
      </w:r>
    </w:p>
    <w:p w:rsidR="00D009DA" w:rsidRPr="00033FE0" w:rsidRDefault="00D009DA" w:rsidP="00D009D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Площадь криволинейной трапеции.</w:t>
      </w:r>
    </w:p>
    <w:p w:rsidR="00D009DA" w:rsidRPr="00033FE0" w:rsidRDefault="00D009DA" w:rsidP="00D009DA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color w:val="000000"/>
          <w:sz w:val="28"/>
          <w:szCs w:val="28"/>
        </w:rPr>
        <w:t>Статистическая обработка данных.</w:t>
      </w:r>
      <w:r w:rsidRPr="00033FE0">
        <w:rPr>
          <w:rFonts w:ascii="Times New Roman" w:hAnsi="Times New Roman"/>
          <w:sz w:val="28"/>
          <w:szCs w:val="28"/>
        </w:rPr>
        <w:t xml:space="preserve"> </w:t>
      </w:r>
    </w:p>
    <w:p w:rsidR="00D009DA" w:rsidRPr="00033FE0" w:rsidRDefault="00D009DA" w:rsidP="00D009DA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color w:val="000000"/>
          <w:sz w:val="28"/>
          <w:szCs w:val="28"/>
        </w:rPr>
        <w:t>Решение комбинаторных задач.</w:t>
      </w:r>
      <w:r w:rsidRPr="00033FE0">
        <w:rPr>
          <w:rFonts w:ascii="Times New Roman" w:hAnsi="Times New Roman"/>
          <w:sz w:val="28"/>
          <w:szCs w:val="28"/>
        </w:rPr>
        <w:t xml:space="preserve"> </w:t>
      </w:r>
    </w:p>
    <w:p w:rsidR="00D009DA" w:rsidRPr="006B7E5C" w:rsidRDefault="00D009DA" w:rsidP="00D009DA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color w:val="000000"/>
          <w:sz w:val="28"/>
          <w:szCs w:val="28"/>
        </w:rPr>
        <w:t>Случайные события и их вероятности.</w:t>
      </w:r>
    </w:p>
    <w:p w:rsidR="006B7E5C" w:rsidRPr="00033FE0" w:rsidRDefault="006B7E5C" w:rsidP="006B7E5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D009DA" w:rsidRPr="00033FE0" w:rsidRDefault="00D009DA" w:rsidP="00D009DA">
      <w:pPr>
        <w:rPr>
          <w:rFonts w:ascii="Times New Roman" w:hAnsi="Times New Roman"/>
          <w:b/>
          <w:bCs/>
          <w:iCs/>
          <w:sz w:val="28"/>
          <w:szCs w:val="28"/>
        </w:rPr>
      </w:pPr>
      <w:r w:rsidRPr="00033FE0">
        <w:rPr>
          <w:rFonts w:ascii="Times New Roman" w:hAnsi="Times New Roman"/>
          <w:b/>
          <w:bCs/>
          <w:iCs/>
          <w:sz w:val="28"/>
          <w:szCs w:val="28"/>
        </w:rPr>
        <w:t>Уровень обязательной подготовки обучающегося</w:t>
      </w:r>
    </w:p>
    <w:p w:rsidR="00D009DA" w:rsidRPr="00033FE0" w:rsidRDefault="00D009DA" w:rsidP="00D009DA">
      <w:pPr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Уметь: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определять значение функции по значению аргумента при различных способах задания функции;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строить графики изученных функций;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lastRenderedPageBreak/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 xml:space="preserve">вычислять значения числовых и буквенных выражений, осуществляя необходимые подстановки и преобразования; 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вычислять производные и первообразные элементарных функций, используя справочные материалы;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исследовать в простейших случаях функции на монотонность, находить наибольшие значения функций, строить графики многочленов и простейших рациональных функций с использованием аппарата математического анализа;</w:t>
      </w:r>
    </w:p>
    <w:p w:rsidR="00D009DA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их системы.</w:t>
      </w:r>
    </w:p>
    <w:p w:rsidR="006B7E5C" w:rsidRPr="00033FE0" w:rsidRDefault="006B7E5C" w:rsidP="006B7E5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D009DA" w:rsidRPr="00033FE0" w:rsidRDefault="00D009DA" w:rsidP="00D009DA">
      <w:pPr>
        <w:rPr>
          <w:rFonts w:ascii="Times New Roman" w:hAnsi="Times New Roman"/>
          <w:b/>
          <w:bCs/>
          <w:iCs/>
          <w:sz w:val="28"/>
          <w:szCs w:val="28"/>
        </w:rPr>
      </w:pPr>
      <w:r w:rsidRPr="00033FE0">
        <w:rPr>
          <w:rFonts w:ascii="Times New Roman" w:hAnsi="Times New Roman"/>
          <w:b/>
          <w:bCs/>
          <w:iCs/>
          <w:sz w:val="28"/>
          <w:szCs w:val="28"/>
        </w:rPr>
        <w:t>Уровень возможной подготовки обучающегося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решать уравнения, простейшие системы уравнений, используя свойства функций и их графиков;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вычислять площади с использованием первообразной;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использовать для приближенного решения уравнений и неравенств графический метод;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изображать на координатной плоскости множества решений простейших уравнений и их систем.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строить графики изученных функций;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описывать по графику и по формуле поведение и свойства функций, находить по графику функции наибольшие и наименьшие значения;</w:t>
      </w:r>
    </w:p>
    <w:p w:rsidR="00D009DA" w:rsidRPr="00033FE0" w:rsidRDefault="00D009DA" w:rsidP="00D009DA">
      <w:pPr>
        <w:ind w:left="720" w:hanging="360"/>
        <w:rPr>
          <w:rFonts w:ascii="Times New Roman" w:hAnsi="Times New Roman"/>
          <w:b/>
          <w:sz w:val="28"/>
          <w:szCs w:val="28"/>
        </w:rPr>
      </w:pPr>
      <w:r w:rsidRPr="00033FE0">
        <w:rPr>
          <w:rFonts w:ascii="Times New Roman" w:hAnsi="Times New Roman"/>
          <w:b/>
          <w:sz w:val="28"/>
          <w:szCs w:val="28"/>
        </w:rPr>
        <w:t xml:space="preserve"> использовать приобретенные знания и умения в практической    деятельности и повседневной жизни для: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lastRenderedPageBreak/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устройства.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описания с помощью функций различных зависимостей, представления их графически, интерпретации графиков;</w:t>
      </w:r>
    </w:p>
    <w:p w:rsidR="00D009DA" w:rsidRPr="00033FE0" w:rsidRDefault="00D009DA" w:rsidP="00D009DA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3FE0">
        <w:rPr>
          <w:rFonts w:ascii="Times New Roman" w:hAnsi="Times New Roman"/>
          <w:sz w:val="28"/>
          <w:szCs w:val="28"/>
        </w:rPr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:rsidR="00D009DA" w:rsidRPr="00033FE0" w:rsidRDefault="00D009DA" w:rsidP="00D009DA">
      <w:pPr>
        <w:pStyle w:val="msonormalcxspmiddle"/>
        <w:numPr>
          <w:ilvl w:val="0"/>
          <w:numId w:val="14"/>
        </w:numPr>
        <w:tabs>
          <w:tab w:val="left" w:pos="426"/>
        </w:tabs>
        <w:contextualSpacing/>
        <w:rPr>
          <w:b/>
          <w:sz w:val="28"/>
          <w:szCs w:val="28"/>
        </w:rPr>
      </w:pPr>
      <w:r w:rsidRPr="00033FE0">
        <w:rPr>
          <w:sz w:val="28"/>
          <w:szCs w:val="28"/>
        </w:rPr>
        <w:t>построения и исследования простейших математических моделей.</w:t>
      </w:r>
    </w:p>
    <w:p w:rsidR="00D009DA" w:rsidRPr="00033FE0" w:rsidRDefault="00D009DA" w:rsidP="00D009DA">
      <w:pPr>
        <w:pStyle w:val="msonormalcxspmiddle"/>
        <w:jc w:val="center"/>
        <w:rPr>
          <w:b/>
          <w:sz w:val="28"/>
          <w:szCs w:val="28"/>
        </w:rPr>
      </w:pPr>
    </w:p>
    <w:p w:rsidR="00D009DA" w:rsidRPr="00033FE0" w:rsidRDefault="00D009DA" w:rsidP="00D009DA">
      <w:pPr>
        <w:pStyle w:val="msonormalcxspmiddle"/>
        <w:jc w:val="center"/>
        <w:rPr>
          <w:b/>
          <w:sz w:val="28"/>
          <w:szCs w:val="28"/>
        </w:rPr>
      </w:pPr>
      <w:r w:rsidRPr="00033FE0">
        <w:rPr>
          <w:b/>
          <w:sz w:val="28"/>
          <w:szCs w:val="28"/>
        </w:rPr>
        <w:t>УМК</w:t>
      </w:r>
    </w:p>
    <w:p w:rsidR="00D009DA" w:rsidRPr="00033FE0" w:rsidRDefault="00D009DA" w:rsidP="00D009DA">
      <w:pPr>
        <w:pStyle w:val="msonormalcxspmiddle"/>
        <w:numPr>
          <w:ilvl w:val="0"/>
          <w:numId w:val="15"/>
        </w:numPr>
        <w:contextualSpacing/>
        <w:rPr>
          <w:sz w:val="28"/>
          <w:szCs w:val="28"/>
        </w:rPr>
      </w:pPr>
      <w:r w:rsidRPr="00033FE0">
        <w:rPr>
          <w:sz w:val="28"/>
          <w:szCs w:val="28"/>
        </w:rPr>
        <w:t>Алимов Ш.А. Алгебра и начала анализа. Учебник для 10-11 классов общеобразовательных учре</w:t>
      </w:r>
      <w:r w:rsidR="00470A54">
        <w:rPr>
          <w:sz w:val="28"/>
          <w:szCs w:val="28"/>
        </w:rPr>
        <w:t>ждений. М., «Просвещение», 2023</w:t>
      </w:r>
    </w:p>
    <w:p w:rsidR="00D009DA" w:rsidRPr="00033FE0" w:rsidRDefault="00D009DA" w:rsidP="00D009DA">
      <w:pPr>
        <w:pStyle w:val="msonormalcxspmiddle"/>
        <w:numPr>
          <w:ilvl w:val="0"/>
          <w:numId w:val="15"/>
        </w:numPr>
        <w:contextualSpacing/>
        <w:rPr>
          <w:sz w:val="28"/>
          <w:szCs w:val="28"/>
        </w:rPr>
      </w:pPr>
      <w:r w:rsidRPr="00033FE0">
        <w:rPr>
          <w:sz w:val="28"/>
          <w:szCs w:val="28"/>
        </w:rPr>
        <w:t>Бурмистрова Т.А. Алгебра и начала математического анализа.  10 - 11 классы. Программы общеобразовательных учреждений. М., «Просвещение», 2010.</w:t>
      </w:r>
    </w:p>
    <w:p w:rsidR="00D009DA" w:rsidRDefault="00D009DA" w:rsidP="00D009DA">
      <w:pPr>
        <w:pStyle w:val="msonormalcxspmiddle"/>
        <w:ind w:left="284"/>
        <w:contextualSpacing/>
        <w:jc w:val="both"/>
        <w:rPr>
          <w:sz w:val="28"/>
          <w:szCs w:val="28"/>
        </w:rPr>
      </w:pPr>
    </w:p>
    <w:p w:rsidR="00D009DA" w:rsidRDefault="00D009DA" w:rsidP="00D009DA">
      <w:pPr>
        <w:pStyle w:val="msonormalcxspmiddle"/>
        <w:ind w:left="284"/>
        <w:contextualSpacing/>
        <w:jc w:val="both"/>
        <w:rPr>
          <w:sz w:val="28"/>
          <w:szCs w:val="28"/>
        </w:rPr>
      </w:pPr>
    </w:p>
    <w:p w:rsidR="00D009DA" w:rsidRDefault="00D009DA" w:rsidP="00D009DA">
      <w:pPr>
        <w:pStyle w:val="msonormalcxspmiddle"/>
        <w:ind w:left="284"/>
        <w:contextualSpacing/>
        <w:jc w:val="both"/>
        <w:rPr>
          <w:sz w:val="28"/>
          <w:szCs w:val="28"/>
        </w:rPr>
      </w:pPr>
    </w:p>
    <w:p w:rsidR="008E2BF4" w:rsidRDefault="008E2BF4" w:rsidP="00440066"/>
    <w:sectPr w:rsidR="008E2BF4" w:rsidSect="00033FE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A11" w:rsidRDefault="00DB1A11">
      <w:r>
        <w:separator/>
      </w:r>
    </w:p>
  </w:endnote>
  <w:endnote w:type="continuationSeparator" w:id="0">
    <w:p w:rsidR="00DB1A11" w:rsidRDefault="00DB1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(W1)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A11" w:rsidRDefault="00DB1A11">
      <w:r>
        <w:separator/>
      </w:r>
    </w:p>
  </w:footnote>
  <w:footnote w:type="continuationSeparator" w:id="0">
    <w:p w:rsidR="00DB1A11" w:rsidRDefault="00DB1A11">
      <w:r>
        <w:continuationSeparator/>
      </w:r>
    </w:p>
  </w:footnote>
  <w:footnote w:id="1">
    <w:p w:rsidR="00281152" w:rsidRDefault="00281152" w:rsidP="007E0791">
      <w:pPr>
        <w:pStyle w:val="af2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443F"/>
    <w:multiLevelType w:val="hybridMultilevel"/>
    <w:tmpl w:val="48DEEE28"/>
    <w:lvl w:ilvl="0" w:tplc="AA8090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FE612E"/>
    <w:multiLevelType w:val="hybridMultilevel"/>
    <w:tmpl w:val="F3745B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0B4059"/>
    <w:multiLevelType w:val="hybridMultilevel"/>
    <w:tmpl w:val="CEB6B98A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0D0201"/>
    <w:multiLevelType w:val="hybridMultilevel"/>
    <w:tmpl w:val="FFEED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FF1E38"/>
    <w:multiLevelType w:val="hybridMultilevel"/>
    <w:tmpl w:val="019051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453E22"/>
    <w:multiLevelType w:val="hybridMultilevel"/>
    <w:tmpl w:val="AE6629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6D3A08"/>
    <w:multiLevelType w:val="hybridMultilevel"/>
    <w:tmpl w:val="245643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801802"/>
    <w:multiLevelType w:val="hybridMultilevel"/>
    <w:tmpl w:val="5CE63EBE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047AD5"/>
    <w:multiLevelType w:val="hybridMultilevel"/>
    <w:tmpl w:val="346CA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323D44"/>
    <w:multiLevelType w:val="hybridMultilevel"/>
    <w:tmpl w:val="7D549CDE"/>
    <w:lvl w:ilvl="0" w:tplc="EDD6B93A">
      <w:start w:val="1"/>
      <w:numFmt w:val="upperRoman"/>
      <w:lvlText w:val="%1."/>
      <w:lvlJc w:val="left"/>
      <w:pPr>
        <w:ind w:left="8100" w:hanging="720"/>
      </w:pPr>
      <w:rPr>
        <w:rFonts w:cs="Times New Roman"/>
        <w:sz w:val="3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05791F"/>
    <w:multiLevelType w:val="hybridMultilevel"/>
    <w:tmpl w:val="C10EA8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663D67"/>
    <w:multiLevelType w:val="hybridMultilevel"/>
    <w:tmpl w:val="ACA0F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0B29B8"/>
    <w:multiLevelType w:val="hybridMultilevel"/>
    <w:tmpl w:val="586E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993F2E"/>
    <w:multiLevelType w:val="hybridMultilevel"/>
    <w:tmpl w:val="C6AE8DC4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DA907C">
      <w:start w:val="1"/>
      <w:numFmt w:val="decimal"/>
      <w:lvlText w:val="%2)"/>
      <w:lvlJc w:val="left"/>
      <w:pPr>
        <w:ind w:left="1740" w:hanging="102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903FE4"/>
    <w:multiLevelType w:val="hybridMultilevel"/>
    <w:tmpl w:val="B1327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8F6CEF"/>
    <w:multiLevelType w:val="hybridMultilevel"/>
    <w:tmpl w:val="9EB27B46"/>
    <w:lvl w:ilvl="0" w:tplc="A91297C4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E0148F"/>
    <w:multiLevelType w:val="hybridMultilevel"/>
    <w:tmpl w:val="29E81270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470691"/>
    <w:multiLevelType w:val="hybridMultilevel"/>
    <w:tmpl w:val="0F765FAE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F709E9"/>
    <w:multiLevelType w:val="hybridMultilevel"/>
    <w:tmpl w:val="C71AE7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F166B9"/>
    <w:multiLevelType w:val="hybridMultilevel"/>
    <w:tmpl w:val="6F521984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017A4F"/>
    <w:multiLevelType w:val="hybridMultilevel"/>
    <w:tmpl w:val="EC9A9844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A6608B1"/>
    <w:multiLevelType w:val="hybridMultilevel"/>
    <w:tmpl w:val="55725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41936EF"/>
    <w:multiLevelType w:val="hybridMultilevel"/>
    <w:tmpl w:val="84288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9156153"/>
    <w:multiLevelType w:val="hybridMultilevel"/>
    <w:tmpl w:val="09BCE7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A3C1C62"/>
    <w:multiLevelType w:val="hybridMultilevel"/>
    <w:tmpl w:val="205CCE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0066"/>
    <w:rsid w:val="00013788"/>
    <w:rsid w:val="00033FE0"/>
    <w:rsid w:val="000507ED"/>
    <w:rsid w:val="000656D9"/>
    <w:rsid w:val="000A204C"/>
    <w:rsid w:val="000B1F87"/>
    <w:rsid w:val="000D5863"/>
    <w:rsid w:val="000F3419"/>
    <w:rsid w:val="00197C89"/>
    <w:rsid w:val="001B174F"/>
    <w:rsid w:val="001F68B3"/>
    <w:rsid w:val="00281152"/>
    <w:rsid w:val="002C50B4"/>
    <w:rsid w:val="002F65E1"/>
    <w:rsid w:val="003A6867"/>
    <w:rsid w:val="00401695"/>
    <w:rsid w:val="004377A5"/>
    <w:rsid w:val="00440066"/>
    <w:rsid w:val="00470A54"/>
    <w:rsid w:val="00473F74"/>
    <w:rsid w:val="004A144F"/>
    <w:rsid w:val="004E524E"/>
    <w:rsid w:val="00515BFC"/>
    <w:rsid w:val="0053159F"/>
    <w:rsid w:val="005727D4"/>
    <w:rsid w:val="005B1F7C"/>
    <w:rsid w:val="005D2FA4"/>
    <w:rsid w:val="005D7F2A"/>
    <w:rsid w:val="00624E8D"/>
    <w:rsid w:val="006B7E5C"/>
    <w:rsid w:val="00707C37"/>
    <w:rsid w:val="0074128B"/>
    <w:rsid w:val="00751B34"/>
    <w:rsid w:val="007E0791"/>
    <w:rsid w:val="008B5BC0"/>
    <w:rsid w:val="008E2BF4"/>
    <w:rsid w:val="00957827"/>
    <w:rsid w:val="009C1FCD"/>
    <w:rsid w:val="00A036E1"/>
    <w:rsid w:val="00A33B1B"/>
    <w:rsid w:val="00AF22B9"/>
    <w:rsid w:val="00B5595E"/>
    <w:rsid w:val="00B6602E"/>
    <w:rsid w:val="00D009DA"/>
    <w:rsid w:val="00D41279"/>
    <w:rsid w:val="00D55918"/>
    <w:rsid w:val="00D603B9"/>
    <w:rsid w:val="00DB1A11"/>
    <w:rsid w:val="00DB40C6"/>
    <w:rsid w:val="00DD532F"/>
    <w:rsid w:val="00E36A76"/>
    <w:rsid w:val="00F3593D"/>
    <w:rsid w:val="00F42F3C"/>
    <w:rsid w:val="00F941CD"/>
    <w:rsid w:val="00FA10FB"/>
    <w:rsid w:val="00FB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B1F87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440066"/>
    <w:rPr>
      <w:color w:val="0000FF"/>
      <w:u w:val="single"/>
    </w:rPr>
  </w:style>
  <w:style w:type="character" w:customStyle="1" w:styleId="price">
    <w:name w:val="price"/>
    <w:basedOn w:val="a2"/>
    <w:rsid w:val="00440066"/>
  </w:style>
  <w:style w:type="character" w:customStyle="1" w:styleId="apple-converted-space">
    <w:name w:val="apple-converted-space"/>
    <w:basedOn w:val="a2"/>
    <w:rsid w:val="00440066"/>
  </w:style>
  <w:style w:type="character" w:customStyle="1" w:styleId="oldprice">
    <w:name w:val="oldprice"/>
    <w:basedOn w:val="a2"/>
    <w:rsid w:val="00440066"/>
  </w:style>
  <w:style w:type="character" w:customStyle="1" w:styleId="online-text">
    <w:name w:val="online-text"/>
    <w:basedOn w:val="a2"/>
    <w:rsid w:val="00440066"/>
  </w:style>
  <w:style w:type="paragraph" w:styleId="a6">
    <w:name w:val="header"/>
    <w:basedOn w:val="a1"/>
    <w:rsid w:val="00033FE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7">
    <w:name w:val="footer"/>
    <w:basedOn w:val="a1"/>
    <w:rsid w:val="00033FE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8">
    <w:name w:val="Body Text"/>
    <w:basedOn w:val="a1"/>
    <w:rsid w:val="00033FE0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9">
    <w:name w:val="List"/>
    <w:basedOn w:val="a8"/>
    <w:rsid w:val="00033FE0"/>
    <w:rPr>
      <w:rFonts w:ascii="Arial" w:hAnsi="Arial" w:cs="Tahoma"/>
    </w:rPr>
  </w:style>
  <w:style w:type="paragraph" w:customStyle="1" w:styleId="aa">
    <w:name w:val="Заголовок"/>
    <w:basedOn w:val="a1"/>
    <w:next w:val="a8"/>
    <w:rsid w:val="00033FE0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">
    <w:name w:val="Название1"/>
    <w:basedOn w:val="a1"/>
    <w:rsid w:val="00033FE0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0">
    <w:name w:val="Указатель1"/>
    <w:basedOn w:val="a1"/>
    <w:rsid w:val="00033FE0"/>
    <w:pPr>
      <w:suppressLineNumbers/>
      <w:suppressAutoHyphens/>
      <w:spacing w:after="0" w:line="240" w:lineRule="auto"/>
    </w:pPr>
    <w:rPr>
      <w:rFonts w:ascii="Arial" w:hAnsi="Arial" w:cs="Tahoma"/>
      <w:sz w:val="24"/>
      <w:szCs w:val="24"/>
      <w:lang w:eastAsia="ar-SA"/>
    </w:rPr>
  </w:style>
  <w:style w:type="paragraph" w:customStyle="1" w:styleId="ab">
    <w:name w:val="Содержимое таблицы"/>
    <w:basedOn w:val="a1"/>
    <w:rsid w:val="00033FE0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c">
    <w:name w:val="Заголовок таблицы"/>
    <w:basedOn w:val="ab"/>
    <w:rsid w:val="00033FE0"/>
    <w:pPr>
      <w:jc w:val="center"/>
    </w:pPr>
    <w:rPr>
      <w:b/>
      <w:bCs/>
    </w:rPr>
  </w:style>
  <w:style w:type="paragraph" w:customStyle="1" w:styleId="ad">
    <w:name w:val="Содержимое врезки"/>
    <w:basedOn w:val="a8"/>
    <w:rsid w:val="00033FE0"/>
  </w:style>
  <w:style w:type="paragraph" w:styleId="ae">
    <w:name w:val="List Paragraph"/>
    <w:basedOn w:val="a1"/>
    <w:link w:val="af"/>
    <w:uiPriority w:val="34"/>
    <w:qFormat/>
    <w:rsid w:val="00033FE0"/>
    <w:pPr>
      <w:suppressAutoHyphens/>
      <w:spacing w:after="0" w:line="240" w:lineRule="auto"/>
      <w:ind w:left="708"/>
    </w:pPr>
    <w:rPr>
      <w:rFonts w:ascii="Times New Roman" w:hAnsi="Times New Roman"/>
      <w:sz w:val="24"/>
      <w:szCs w:val="24"/>
      <w:lang w:eastAsia="ar-SA"/>
    </w:rPr>
  </w:style>
  <w:style w:type="paragraph" w:customStyle="1" w:styleId="c13">
    <w:name w:val="c13"/>
    <w:basedOn w:val="a1"/>
    <w:rsid w:val="00033F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6">
    <w:name w:val="c76"/>
    <w:basedOn w:val="a1"/>
    <w:rsid w:val="00033F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5">
    <w:name w:val="c65"/>
    <w:basedOn w:val="a1"/>
    <w:rsid w:val="00033F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4">
    <w:name w:val="c14"/>
    <w:basedOn w:val="a1"/>
    <w:rsid w:val="00033F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1z0">
    <w:name w:val="WW8Num1z0"/>
    <w:rsid w:val="00033FE0"/>
    <w:rPr>
      <w:rFonts w:ascii="Times New Roman" w:hAnsi="Times New Roman" w:cs="Times New Roman" w:hint="default"/>
    </w:rPr>
  </w:style>
  <w:style w:type="character" w:customStyle="1" w:styleId="11">
    <w:name w:val="Основной шрифт абзаца1"/>
    <w:rsid w:val="00033FE0"/>
  </w:style>
  <w:style w:type="character" w:customStyle="1" w:styleId="110">
    <w:name w:val="Стиль 11 пт Черный"/>
    <w:rsid w:val="00033FE0"/>
    <w:rPr>
      <w:color w:val="000000"/>
      <w:spacing w:val="6"/>
      <w:sz w:val="22"/>
    </w:rPr>
  </w:style>
  <w:style w:type="character" w:customStyle="1" w:styleId="c19">
    <w:name w:val="c19"/>
    <w:basedOn w:val="a2"/>
    <w:rsid w:val="00033FE0"/>
  </w:style>
  <w:style w:type="character" w:customStyle="1" w:styleId="c7">
    <w:name w:val="c7"/>
    <w:basedOn w:val="a2"/>
    <w:rsid w:val="00033FE0"/>
  </w:style>
  <w:style w:type="character" w:customStyle="1" w:styleId="c1">
    <w:name w:val="c1"/>
    <w:basedOn w:val="a2"/>
    <w:rsid w:val="00033FE0"/>
  </w:style>
  <w:style w:type="character" w:customStyle="1" w:styleId="c16">
    <w:name w:val="c16"/>
    <w:basedOn w:val="a2"/>
    <w:rsid w:val="00033FE0"/>
  </w:style>
  <w:style w:type="paragraph" w:customStyle="1" w:styleId="msonormalcxspmiddle">
    <w:name w:val="msonormalcxspmiddle"/>
    <w:basedOn w:val="a1"/>
    <w:rsid w:val="00033F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last">
    <w:name w:val="msonormalcxsplast"/>
    <w:basedOn w:val="a1"/>
    <w:rsid w:val="00033F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Body Text Indent"/>
    <w:basedOn w:val="a1"/>
    <w:rsid w:val="00751B34"/>
    <w:pPr>
      <w:spacing w:after="120"/>
      <w:ind w:left="283"/>
    </w:pPr>
  </w:style>
  <w:style w:type="character" w:customStyle="1" w:styleId="af1">
    <w:name w:val="Текст сноски Знак"/>
    <w:aliases w:val="Знак6 Знак,F1 Знак"/>
    <w:basedOn w:val="a2"/>
    <w:link w:val="af2"/>
    <w:locked/>
    <w:rsid w:val="007E0791"/>
    <w:rPr>
      <w:rFonts w:ascii="Calibri" w:hAnsi="Calibri"/>
      <w:lang w:val="ru-RU" w:eastAsia="ru-RU" w:bidi="ar-SA"/>
    </w:rPr>
  </w:style>
  <w:style w:type="paragraph" w:styleId="af2">
    <w:name w:val="footnote text"/>
    <w:aliases w:val="Знак6,F1"/>
    <w:basedOn w:val="a1"/>
    <w:link w:val="af1"/>
    <w:rsid w:val="007E0791"/>
    <w:pPr>
      <w:spacing w:after="0" w:line="240" w:lineRule="auto"/>
    </w:pPr>
    <w:rPr>
      <w:sz w:val="20"/>
      <w:szCs w:val="20"/>
    </w:rPr>
  </w:style>
  <w:style w:type="paragraph" w:customStyle="1" w:styleId="12">
    <w:name w:val="Без интервала1"/>
    <w:rsid w:val="007E0791"/>
    <w:rPr>
      <w:rFonts w:ascii="Calibri" w:hAnsi="Calibri"/>
      <w:sz w:val="22"/>
      <w:szCs w:val="22"/>
    </w:rPr>
  </w:style>
  <w:style w:type="paragraph" w:customStyle="1" w:styleId="13">
    <w:name w:val="Абзац списка1"/>
    <w:basedOn w:val="a1"/>
    <w:rsid w:val="007E0791"/>
    <w:pPr>
      <w:ind w:left="720"/>
      <w:contextualSpacing/>
    </w:pPr>
    <w:rPr>
      <w:lang w:eastAsia="en-US"/>
    </w:rPr>
  </w:style>
  <w:style w:type="character" w:customStyle="1" w:styleId="af3">
    <w:name w:val="Перечисление Знак"/>
    <w:link w:val="a0"/>
    <w:locked/>
    <w:rsid w:val="007E0791"/>
    <w:rPr>
      <w:sz w:val="22"/>
      <w:szCs w:val="22"/>
      <w:lang w:val="ru-RU" w:eastAsia="en-US" w:bidi="ar-SA"/>
    </w:rPr>
  </w:style>
  <w:style w:type="paragraph" w:customStyle="1" w:styleId="a0">
    <w:name w:val="Перечисление"/>
    <w:link w:val="af3"/>
    <w:rsid w:val="007E0791"/>
    <w:pPr>
      <w:numPr>
        <w:numId w:val="19"/>
      </w:numPr>
      <w:spacing w:after="60" w:line="276" w:lineRule="auto"/>
      <w:ind w:left="720"/>
      <w:jc w:val="both"/>
    </w:pPr>
    <w:rPr>
      <w:sz w:val="22"/>
      <w:szCs w:val="22"/>
      <w:lang w:eastAsia="en-US"/>
    </w:rPr>
  </w:style>
  <w:style w:type="character" w:customStyle="1" w:styleId="af4">
    <w:name w:val="НОМЕРА Знак"/>
    <w:link w:val="a"/>
    <w:locked/>
    <w:rsid w:val="007E0791"/>
    <w:rPr>
      <w:rFonts w:ascii="Arial Narrow" w:hAnsi="Arial Narrow"/>
      <w:sz w:val="18"/>
      <w:lang w:val="ru-RU" w:eastAsia="ru-RU" w:bidi="ar-SA"/>
    </w:rPr>
  </w:style>
  <w:style w:type="paragraph" w:customStyle="1" w:styleId="a">
    <w:name w:val="НОМЕРА"/>
    <w:basedOn w:val="af5"/>
    <w:link w:val="af4"/>
    <w:rsid w:val="007E0791"/>
    <w:pPr>
      <w:numPr>
        <w:numId w:val="20"/>
      </w:numPr>
      <w:spacing w:after="0" w:line="240" w:lineRule="auto"/>
      <w:jc w:val="both"/>
    </w:pPr>
    <w:rPr>
      <w:rFonts w:ascii="Arial Narrow" w:hAnsi="Arial Narrow"/>
      <w:sz w:val="18"/>
      <w:szCs w:val="20"/>
    </w:rPr>
  </w:style>
  <w:style w:type="character" w:styleId="af6">
    <w:name w:val="footnote reference"/>
    <w:basedOn w:val="a2"/>
    <w:rsid w:val="007E0791"/>
    <w:rPr>
      <w:rFonts w:ascii="Times New Roman" w:hAnsi="Times New Roman" w:cs="Times New Roman" w:hint="default"/>
      <w:vertAlign w:val="superscript"/>
    </w:rPr>
  </w:style>
  <w:style w:type="character" w:customStyle="1" w:styleId="dash041e0431044b0447043d044b0439char1">
    <w:name w:val="dash041e_0431_044b_0447_043d_044b_0439__char1"/>
    <w:rsid w:val="007E0791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paragraph" w:styleId="af5">
    <w:name w:val="Normal (Web)"/>
    <w:basedOn w:val="a1"/>
    <w:uiPriority w:val="99"/>
    <w:rsid w:val="007E0791"/>
    <w:rPr>
      <w:rFonts w:ascii="Times New Roman" w:hAnsi="Times New Roman"/>
      <w:sz w:val="24"/>
      <w:szCs w:val="24"/>
    </w:rPr>
  </w:style>
  <w:style w:type="paragraph" w:styleId="af7">
    <w:name w:val="Balloon Text"/>
    <w:basedOn w:val="a1"/>
    <w:link w:val="af8"/>
    <w:rsid w:val="00281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rsid w:val="00281152"/>
    <w:rPr>
      <w:rFonts w:ascii="Tahoma" w:hAnsi="Tahoma" w:cs="Tahoma"/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3A6867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B1F87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</w:style>
  <w:style w:type="character" w:styleId="a5">
    <w:name w:val="Hyperlink"/>
    <w:basedOn w:val="a2"/>
    <w:rsid w:val="00440066"/>
    <w:rPr>
      <w:color w:val="0000FF"/>
      <w:u w:val="single"/>
    </w:rPr>
  </w:style>
  <w:style w:type="character" w:customStyle="1" w:styleId="price">
    <w:name w:val="price"/>
    <w:basedOn w:val="a2"/>
    <w:rsid w:val="00440066"/>
  </w:style>
  <w:style w:type="character" w:customStyle="1" w:styleId="apple-converted-space">
    <w:name w:val="apple-converted-space"/>
    <w:basedOn w:val="a2"/>
    <w:rsid w:val="00440066"/>
  </w:style>
  <w:style w:type="character" w:customStyle="1" w:styleId="oldprice">
    <w:name w:val="oldprice"/>
    <w:basedOn w:val="a2"/>
    <w:rsid w:val="00440066"/>
  </w:style>
  <w:style w:type="character" w:customStyle="1" w:styleId="online-text">
    <w:name w:val="online-text"/>
    <w:basedOn w:val="a2"/>
    <w:rsid w:val="00440066"/>
  </w:style>
  <w:style w:type="paragraph" w:styleId="a6">
    <w:name w:val="header"/>
    <w:basedOn w:val="a1"/>
    <w:rsid w:val="00033FE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7">
    <w:name w:val="footer"/>
    <w:basedOn w:val="a1"/>
    <w:rsid w:val="00033FE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8">
    <w:name w:val="Body Text"/>
    <w:basedOn w:val="a1"/>
    <w:rsid w:val="00033FE0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9">
    <w:name w:val="List"/>
    <w:basedOn w:val="a8"/>
    <w:rsid w:val="00033FE0"/>
    <w:rPr>
      <w:rFonts w:ascii="Arial" w:hAnsi="Arial" w:cs="Tahoma"/>
    </w:rPr>
  </w:style>
  <w:style w:type="paragraph" w:customStyle="1" w:styleId="aa">
    <w:name w:val="Заголовок"/>
    <w:basedOn w:val="a1"/>
    <w:next w:val="a8"/>
    <w:rsid w:val="00033FE0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">
    <w:name w:val="Название1"/>
    <w:basedOn w:val="a1"/>
    <w:rsid w:val="00033FE0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0">
    <w:name w:val="Указатель1"/>
    <w:basedOn w:val="a1"/>
    <w:rsid w:val="00033FE0"/>
    <w:pPr>
      <w:suppressLineNumbers/>
      <w:suppressAutoHyphens/>
      <w:spacing w:after="0" w:line="240" w:lineRule="auto"/>
    </w:pPr>
    <w:rPr>
      <w:rFonts w:ascii="Arial" w:hAnsi="Arial" w:cs="Tahoma"/>
      <w:sz w:val="24"/>
      <w:szCs w:val="24"/>
      <w:lang w:eastAsia="ar-SA"/>
    </w:rPr>
  </w:style>
  <w:style w:type="paragraph" w:customStyle="1" w:styleId="ab">
    <w:name w:val="Содержимое таблицы"/>
    <w:basedOn w:val="a1"/>
    <w:rsid w:val="00033FE0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c">
    <w:name w:val="Заголовок таблицы"/>
    <w:basedOn w:val="ab"/>
    <w:rsid w:val="00033FE0"/>
    <w:pPr>
      <w:jc w:val="center"/>
    </w:pPr>
    <w:rPr>
      <w:b/>
      <w:bCs/>
    </w:rPr>
  </w:style>
  <w:style w:type="paragraph" w:customStyle="1" w:styleId="ad">
    <w:name w:val="Содержимое врезки"/>
    <w:basedOn w:val="a8"/>
    <w:rsid w:val="00033FE0"/>
  </w:style>
  <w:style w:type="paragraph" w:styleId="ae">
    <w:name w:val="List Paragraph"/>
    <w:basedOn w:val="a1"/>
    <w:qFormat/>
    <w:rsid w:val="00033FE0"/>
    <w:pPr>
      <w:suppressAutoHyphens/>
      <w:spacing w:after="0" w:line="240" w:lineRule="auto"/>
      <w:ind w:left="708"/>
    </w:pPr>
    <w:rPr>
      <w:rFonts w:ascii="Times New Roman" w:hAnsi="Times New Roman"/>
      <w:sz w:val="24"/>
      <w:szCs w:val="24"/>
      <w:lang w:eastAsia="ar-SA"/>
    </w:rPr>
  </w:style>
  <w:style w:type="paragraph" w:customStyle="1" w:styleId="c13">
    <w:name w:val="c13"/>
    <w:basedOn w:val="a1"/>
    <w:rsid w:val="00033F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6">
    <w:name w:val="c76"/>
    <w:basedOn w:val="a1"/>
    <w:rsid w:val="00033F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5">
    <w:name w:val="c65"/>
    <w:basedOn w:val="a1"/>
    <w:rsid w:val="00033F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4">
    <w:name w:val="c14"/>
    <w:basedOn w:val="a1"/>
    <w:rsid w:val="00033F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1z0">
    <w:name w:val="WW8Num1z0"/>
    <w:rsid w:val="00033FE0"/>
    <w:rPr>
      <w:rFonts w:ascii="Times New Roman" w:hAnsi="Times New Roman" w:cs="Times New Roman" w:hint="default"/>
    </w:rPr>
  </w:style>
  <w:style w:type="character" w:customStyle="1" w:styleId="11">
    <w:name w:val="Основной шрифт абзаца1"/>
    <w:rsid w:val="00033FE0"/>
  </w:style>
  <w:style w:type="character" w:customStyle="1" w:styleId="110">
    <w:name w:val="Стиль 11 пт Черный"/>
    <w:rsid w:val="00033FE0"/>
    <w:rPr>
      <w:color w:val="000000"/>
      <w:spacing w:val="6"/>
      <w:sz w:val="22"/>
    </w:rPr>
  </w:style>
  <w:style w:type="character" w:customStyle="1" w:styleId="c19">
    <w:name w:val="c19"/>
    <w:basedOn w:val="a2"/>
    <w:rsid w:val="00033FE0"/>
  </w:style>
  <w:style w:type="character" w:customStyle="1" w:styleId="c7">
    <w:name w:val="c7"/>
    <w:basedOn w:val="a2"/>
    <w:rsid w:val="00033FE0"/>
  </w:style>
  <w:style w:type="character" w:customStyle="1" w:styleId="c1">
    <w:name w:val="c1"/>
    <w:basedOn w:val="a2"/>
    <w:rsid w:val="00033FE0"/>
  </w:style>
  <w:style w:type="character" w:customStyle="1" w:styleId="c16">
    <w:name w:val="c16"/>
    <w:basedOn w:val="a2"/>
    <w:rsid w:val="00033FE0"/>
  </w:style>
  <w:style w:type="paragraph" w:customStyle="1" w:styleId="msonormalcxspmiddle">
    <w:name w:val="msonormalcxspmiddle"/>
    <w:basedOn w:val="a1"/>
    <w:rsid w:val="00033F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last">
    <w:name w:val="msonormalcxsplast"/>
    <w:basedOn w:val="a1"/>
    <w:rsid w:val="00033F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Body Text Indent"/>
    <w:basedOn w:val="a1"/>
    <w:rsid w:val="00751B34"/>
    <w:pPr>
      <w:spacing w:after="120"/>
      <w:ind w:left="283"/>
    </w:pPr>
  </w:style>
  <w:style w:type="character" w:customStyle="1" w:styleId="af0">
    <w:name w:val="Текст сноски Знак"/>
    <w:aliases w:val="Знак6 Знак,F1 Знак"/>
    <w:basedOn w:val="a2"/>
    <w:link w:val="af1"/>
    <w:locked/>
    <w:rsid w:val="007E0791"/>
    <w:rPr>
      <w:rFonts w:ascii="Calibri" w:hAnsi="Calibri"/>
      <w:lang w:val="ru-RU" w:eastAsia="ru-RU" w:bidi="ar-SA"/>
    </w:rPr>
  </w:style>
  <w:style w:type="paragraph" w:styleId="af1">
    <w:name w:val="footnote text"/>
    <w:aliases w:val="Знак6,F1"/>
    <w:basedOn w:val="a1"/>
    <w:link w:val="af0"/>
    <w:rsid w:val="007E0791"/>
    <w:pPr>
      <w:spacing w:after="0" w:line="240" w:lineRule="auto"/>
    </w:pPr>
    <w:rPr>
      <w:sz w:val="20"/>
      <w:szCs w:val="20"/>
    </w:rPr>
  </w:style>
  <w:style w:type="paragraph" w:customStyle="1" w:styleId="NoSpacing">
    <w:name w:val="No Spacing"/>
    <w:rsid w:val="007E0791"/>
    <w:rPr>
      <w:rFonts w:ascii="Calibri" w:hAnsi="Calibri"/>
      <w:sz w:val="22"/>
      <w:szCs w:val="22"/>
    </w:rPr>
  </w:style>
  <w:style w:type="paragraph" w:customStyle="1" w:styleId="ListParagraph">
    <w:name w:val="List Paragraph"/>
    <w:basedOn w:val="a1"/>
    <w:rsid w:val="007E0791"/>
    <w:pPr>
      <w:ind w:left="720"/>
      <w:contextualSpacing/>
    </w:pPr>
    <w:rPr>
      <w:lang w:eastAsia="en-US"/>
    </w:rPr>
  </w:style>
  <w:style w:type="character" w:customStyle="1" w:styleId="af2">
    <w:name w:val="Перечисление Знак"/>
    <w:link w:val="a0"/>
    <w:locked/>
    <w:rsid w:val="007E0791"/>
    <w:rPr>
      <w:sz w:val="22"/>
      <w:szCs w:val="22"/>
      <w:lang w:val="ru-RU" w:eastAsia="en-US" w:bidi="ar-SA"/>
    </w:rPr>
  </w:style>
  <w:style w:type="paragraph" w:customStyle="1" w:styleId="a0">
    <w:name w:val="Перечисление"/>
    <w:link w:val="af2"/>
    <w:rsid w:val="007E0791"/>
    <w:pPr>
      <w:numPr>
        <w:numId w:val="19"/>
      </w:numPr>
      <w:spacing w:after="60" w:line="276" w:lineRule="auto"/>
      <w:ind w:left="720"/>
      <w:jc w:val="both"/>
    </w:pPr>
    <w:rPr>
      <w:sz w:val="22"/>
      <w:szCs w:val="22"/>
      <w:lang w:eastAsia="en-US"/>
    </w:rPr>
  </w:style>
  <w:style w:type="character" w:customStyle="1" w:styleId="af3">
    <w:name w:val="НОМЕРА Знак"/>
    <w:link w:val="a"/>
    <w:locked/>
    <w:rsid w:val="007E0791"/>
    <w:rPr>
      <w:rFonts w:ascii="Arial Narrow" w:hAnsi="Arial Narrow"/>
      <w:sz w:val="18"/>
      <w:lang w:val="ru-RU" w:eastAsia="ru-RU" w:bidi="ar-SA"/>
    </w:rPr>
  </w:style>
  <w:style w:type="paragraph" w:customStyle="1" w:styleId="a">
    <w:name w:val="НОМЕРА"/>
    <w:basedOn w:val="af4"/>
    <w:link w:val="af3"/>
    <w:rsid w:val="007E0791"/>
    <w:pPr>
      <w:numPr>
        <w:numId w:val="20"/>
      </w:numPr>
      <w:spacing w:after="0" w:line="240" w:lineRule="auto"/>
      <w:jc w:val="both"/>
    </w:pPr>
    <w:rPr>
      <w:rFonts w:ascii="Arial Narrow" w:hAnsi="Arial Narrow"/>
      <w:sz w:val="18"/>
      <w:szCs w:val="20"/>
    </w:rPr>
  </w:style>
  <w:style w:type="character" w:styleId="af5">
    <w:name w:val="footnote reference"/>
    <w:basedOn w:val="a2"/>
    <w:rsid w:val="007E0791"/>
    <w:rPr>
      <w:rFonts w:ascii="Times New Roman" w:hAnsi="Times New Roman" w:cs="Times New Roman" w:hint="default"/>
      <w:vertAlign w:val="superscript"/>
    </w:rPr>
  </w:style>
  <w:style w:type="character" w:customStyle="1" w:styleId="dash041e0431044b0447043d044b0439char1">
    <w:name w:val="dash041e_0431_044b_0447_043d_044b_0439__char1"/>
    <w:rsid w:val="007E0791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paragraph" w:styleId="af4">
    <w:name w:val="Normal (Web)"/>
    <w:basedOn w:val="a1"/>
    <w:rsid w:val="007E0791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4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0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21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21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097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63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308677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982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357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334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5255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325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654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300498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778188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6870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475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5273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9532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438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975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413634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142927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206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83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2606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3172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607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040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987093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060092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2751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18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578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2722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88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298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0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9139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EEEEE"/>
                      </w:divBdr>
                      <w:divsChild>
                        <w:div w:id="14490384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single" w:sz="6" w:space="0" w:color="DCDF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27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518995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88479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35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32913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0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0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772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5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9973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EEEEE"/>
                      </w:divBdr>
                      <w:divsChild>
                        <w:div w:id="22100639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633638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21201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single" w:sz="6" w:space="0" w:color="DCDF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53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576710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77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8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79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72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1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828182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79697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829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61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504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758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521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31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839292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431389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423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6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7180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302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272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786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447283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154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060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857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4655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2329421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996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16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972592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247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6059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097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1661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4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9442</Words>
  <Characters>53826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Сережа</cp:lastModifiedBy>
  <cp:revision>16</cp:revision>
  <cp:lastPrinted>2024-09-15T07:53:00Z</cp:lastPrinted>
  <dcterms:created xsi:type="dcterms:W3CDTF">2019-07-24T19:32:00Z</dcterms:created>
  <dcterms:modified xsi:type="dcterms:W3CDTF">2024-09-17T17:40:00Z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113733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